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61D" w:rsidRPr="00A64D3B" w:rsidRDefault="0068361D" w:rsidP="0068361D">
      <w:pPr>
        <w:ind w:firstLine="0"/>
        <w:jc w:val="center"/>
        <w:rPr>
          <w:b/>
        </w:rPr>
      </w:pPr>
      <w:bookmarkStart w:id="0" w:name="_GoBack"/>
      <w:r w:rsidRPr="00A64D3B">
        <w:rPr>
          <w:b/>
        </w:rPr>
        <w:t>Темы реф</w:t>
      </w:r>
      <w:r>
        <w:rPr>
          <w:b/>
        </w:rPr>
        <w:t>ератов, докладов и презентаций</w:t>
      </w:r>
      <w:bookmarkEnd w:id="0"/>
    </w:p>
    <w:p w:rsidR="0068361D" w:rsidRDefault="0068361D" w:rsidP="0068361D">
      <w:pPr>
        <w:numPr>
          <w:ilvl w:val="0"/>
          <w:numId w:val="1"/>
        </w:numPr>
      </w:pPr>
      <w:r w:rsidRPr="00A64D3B">
        <w:t xml:space="preserve">Методология лингвистики. </w:t>
      </w:r>
    </w:p>
    <w:p w:rsidR="0068361D" w:rsidRPr="00A64D3B" w:rsidRDefault="0068361D" w:rsidP="0068361D">
      <w:pPr>
        <w:numPr>
          <w:ilvl w:val="0"/>
          <w:numId w:val="1"/>
        </w:numPr>
      </w:pPr>
      <w:r w:rsidRPr="00A64D3B">
        <w:t>Гипотеза в современных лингвистических исследованиях</w:t>
      </w:r>
    </w:p>
    <w:p w:rsidR="0068361D" w:rsidRPr="00A64D3B" w:rsidRDefault="0068361D" w:rsidP="0068361D">
      <w:pPr>
        <w:numPr>
          <w:ilvl w:val="0"/>
          <w:numId w:val="1"/>
        </w:numPr>
      </w:pPr>
      <w:r w:rsidRPr="00A64D3B">
        <w:t>Методологические принципы современного языкознания.</w:t>
      </w:r>
    </w:p>
    <w:p w:rsidR="0068361D" w:rsidRPr="00A64D3B" w:rsidRDefault="0068361D" w:rsidP="0068361D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64D3B">
        <w:rPr>
          <w:rFonts w:ascii="Times New Roman" w:hAnsi="Times New Roman"/>
          <w:sz w:val="24"/>
          <w:szCs w:val="24"/>
        </w:rPr>
        <w:t>Комплекс стандартных приемов и средств (методов и методик) исследования.</w:t>
      </w:r>
    </w:p>
    <w:p w:rsidR="0068361D" w:rsidRPr="00A64D3B" w:rsidRDefault="0068361D" w:rsidP="0068361D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64D3B">
        <w:rPr>
          <w:rFonts w:ascii="Times New Roman" w:hAnsi="Times New Roman"/>
          <w:sz w:val="24"/>
          <w:szCs w:val="24"/>
        </w:rPr>
        <w:t xml:space="preserve">Верификация, доказательство и аргументация в лингвистике. </w:t>
      </w:r>
    </w:p>
    <w:p w:rsidR="0068361D" w:rsidRPr="00A64D3B" w:rsidRDefault="0068361D" w:rsidP="0068361D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64D3B">
        <w:rPr>
          <w:rFonts w:ascii="Times New Roman" w:hAnsi="Times New Roman"/>
          <w:sz w:val="24"/>
          <w:szCs w:val="24"/>
        </w:rPr>
        <w:t>Методы смежных наук, используемые в лингвистике.</w:t>
      </w:r>
    </w:p>
    <w:p w:rsidR="0068361D" w:rsidRPr="00A64D3B" w:rsidRDefault="0068361D" w:rsidP="0068361D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64D3B">
        <w:rPr>
          <w:rFonts w:ascii="Times New Roman" w:hAnsi="Times New Roman"/>
          <w:sz w:val="24"/>
          <w:szCs w:val="24"/>
        </w:rPr>
        <w:t>Развитие лингвистической науки: структурная парадигма.</w:t>
      </w:r>
    </w:p>
    <w:p w:rsidR="0068361D" w:rsidRPr="00A64D3B" w:rsidRDefault="0068361D" w:rsidP="0068361D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A64D3B">
        <w:rPr>
          <w:rFonts w:ascii="Times New Roman" w:hAnsi="Times New Roman"/>
          <w:sz w:val="24"/>
          <w:szCs w:val="24"/>
        </w:rPr>
        <w:t>Развитие лингвистической науки: антропоцентрическая парадигма.</w:t>
      </w:r>
    </w:p>
    <w:p w:rsidR="0068361D" w:rsidRPr="00A64D3B" w:rsidRDefault="0068361D" w:rsidP="0068361D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/>
          <w:sz w:val="24"/>
          <w:szCs w:val="24"/>
        </w:rPr>
      </w:pPr>
      <w:proofErr w:type="spellStart"/>
      <w:r w:rsidRPr="00A64D3B">
        <w:rPr>
          <w:rFonts w:ascii="Times New Roman" w:hAnsi="Times New Roman"/>
          <w:sz w:val="24"/>
          <w:szCs w:val="24"/>
        </w:rPr>
        <w:t>Полипарадигмальность</w:t>
      </w:r>
      <w:proofErr w:type="spellEnd"/>
      <w:r w:rsidRPr="00A64D3B">
        <w:rPr>
          <w:rFonts w:ascii="Times New Roman" w:hAnsi="Times New Roman"/>
          <w:sz w:val="24"/>
          <w:szCs w:val="24"/>
        </w:rPr>
        <w:t xml:space="preserve"> как методологический принцип современного гуманитарного знания.</w:t>
      </w:r>
    </w:p>
    <w:p w:rsidR="0068361D" w:rsidRPr="00A64D3B" w:rsidRDefault="0068361D" w:rsidP="0068361D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A64D3B">
        <w:rPr>
          <w:rFonts w:ascii="Times New Roman" w:hAnsi="Times New Roman"/>
          <w:sz w:val="24"/>
          <w:szCs w:val="24"/>
        </w:rPr>
        <w:t>Проблемы и перспективы применения машинных методов анализа в филологических науках.</w:t>
      </w:r>
    </w:p>
    <w:p w:rsidR="0068361D" w:rsidRPr="00A64D3B" w:rsidRDefault="0068361D" w:rsidP="0068361D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A64D3B">
        <w:rPr>
          <w:rFonts w:ascii="Times New Roman" w:hAnsi="Times New Roman"/>
          <w:sz w:val="24"/>
          <w:szCs w:val="24"/>
        </w:rPr>
        <w:t>Применение математических методов в филологических науках.</w:t>
      </w:r>
    </w:p>
    <w:p w:rsidR="0068361D" w:rsidRPr="00A64D3B" w:rsidRDefault="0068361D" w:rsidP="0068361D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A64D3B">
        <w:rPr>
          <w:rFonts w:ascii="Times New Roman" w:hAnsi="Times New Roman"/>
          <w:sz w:val="24"/>
          <w:szCs w:val="24"/>
        </w:rPr>
        <w:t>Концептуальный анализ: история и перспективы метода.</w:t>
      </w:r>
    </w:p>
    <w:p w:rsidR="0068361D" w:rsidRPr="00A64D3B" w:rsidRDefault="0068361D" w:rsidP="0068361D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A64D3B">
        <w:rPr>
          <w:rFonts w:ascii="Times New Roman" w:hAnsi="Times New Roman"/>
          <w:sz w:val="24"/>
          <w:szCs w:val="24"/>
        </w:rPr>
        <w:t>Частные методы лингвистики (по выбору</w:t>
      </w:r>
      <w:r>
        <w:rPr>
          <w:rFonts w:ascii="Times New Roman" w:hAnsi="Times New Roman"/>
          <w:sz w:val="24"/>
          <w:szCs w:val="24"/>
        </w:rPr>
        <w:t xml:space="preserve"> магистра</w:t>
      </w:r>
      <w:r w:rsidRPr="00A64D3B">
        <w:rPr>
          <w:rFonts w:ascii="Times New Roman" w:hAnsi="Times New Roman"/>
          <w:sz w:val="24"/>
          <w:szCs w:val="24"/>
        </w:rPr>
        <w:t>).</w:t>
      </w:r>
    </w:p>
    <w:p w:rsidR="0068361D" w:rsidRPr="00A64D3B" w:rsidRDefault="0068361D" w:rsidP="0068361D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64D3B">
        <w:rPr>
          <w:rFonts w:ascii="Times New Roman" w:hAnsi="Times New Roman"/>
          <w:sz w:val="24"/>
          <w:szCs w:val="24"/>
        </w:rPr>
        <w:t xml:space="preserve">Применение методов корпусной лингвистики. </w:t>
      </w:r>
    </w:p>
    <w:p w:rsidR="0068361D" w:rsidRPr="00A64D3B" w:rsidRDefault="0068361D" w:rsidP="0068361D">
      <w:pPr>
        <w:numPr>
          <w:ilvl w:val="0"/>
          <w:numId w:val="1"/>
        </w:numPr>
      </w:pPr>
      <w:r w:rsidRPr="00A64D3B">
        <w:t>Объект и предмет лингвистического исследования.</w:t>
      </w:r>
    </w:p>
    <w:p w:rsidR="0068361D" w:rsidRPr="00A64D3B" w:rsidRDefault="0068361D" w:rsidP="0068361D">
      <w:pPr>
        <w:numPr>
          <w:ilvl w:val="0"/>
          <w:numId w:val="1"/>
        </w:numPr>
      </w:pPr>
      <w:r w:rsidRPr="00A64D3B">
        <w:t xml:space="preserve">Специфика лингвистического эксперимента. </w:t>
      </w:r>
    </w:p>
    <w:p w:rsidR="0068361D" w:rsidRPr="00A64D3B" w:rsidRDefault="0068361D" w:rsidP="0068361D">
      <w:pPr>
        <w:numPr>
          <w:ilvl w:val="0"/>
          <w:numId w:val="1"/>
        </w:numPr>
      </w:pPr>
      <w:r w:rsidRPr="00A64D3B">
        <w:t xml:space="preserve">Метод наблюдения и его виды. </w:t>
      </w:r>
    </w:p>
    <w:p w:rsidR="0068361D" w:rsidRPr="00A64D3B" w:rsidRDefault="0068361D" w:rsidP="0068361D">
      <w:pPr>
        <w:numPr>
          <w:ilvl w:val="0"/>
          <w:numId w:val="1"/>
        </w:numPr>
      </w:pPr>
      <w:r w:rsidRPr="00A64D3B">
        <w:t xml:space="preserve">Технология корпусного исследования языковых/ речевых явлений. </w:t>
      </w:r>
    </w:p>
    <w:p w:rsidR="0068361D" w:rsidRPr="00A64D3B" w:rsidRDefault="0068361D" w:rsidP="0068361D">
      <w:pPr>
        <w:numPr>
          <w:ilvl w:val="0"/>
          <w:numId w:val="1"/>
        </w:numPr>
      </w:pPr>
      <w:r w:rsidRPr="00A64D3B">
        <w:t xml:space="preserve">Сравнительно-исторический метод исследования. </w:t>
      </w:r>
    </w:p>
    <w:p w:rsidR="0068361D" w:rsidRPr="00A64D3B" w:rsidRDefault="0068361D" w:rsidP="0068361D">
      <w:pPr>
        <w:numPr>
          <w:ilvl w:val="0"/>
          <w:numId w:val="1"/>
        </w:numPr>
      </w:pPr>
      <w:r w:rsidRPr="00A64D3B">
        <w:t xml:space="preserve">Соотношение методологии и лингвистической науки. Значение лингвистического знания для методологии науки. </w:t>
      </w:r>
    </w:p>
    <w:p w:rsidR="0068361D" w:rsidRPr="00A64D3B" w:rsidRDefault="0068361D" w:rsidP="0068361D">
      <w:pPr>
        <w:numPr>
          <w:ilvl w:val="0"/>
          <w:numId w:val="1"/>
        </w:numPr>
      </w:pPr>
      <w:r w:rsidRPr="00A64D3B">
        <w:t xml:space="preserve">Структура и специфика лингвистических теорий. Верификация полученных данных. </w:t>
      </w:r>
    </w:p>
    <w:p w:rsidR="0068361D" w:rsidRPr="00A64D3B" w:rsidRDefault="0068361D" w:rsidP="0068361D">
      <w:pPr>
        <w:numPr>
          <w:ilvl w:val="0"/>
          <w:numId w:val="1"/>
        </w:numPr>
      </w:pPr>
      <w:r w:rsidRPr="00A64D3B">
        <w:t xml:space="preserve">Методы корпусной лингвистики. </w:t>
      </w:r>
    </w:p>
    <w:p w:rsidR="0068361D" w:rsidRPr="00A64D3B" w:rsidRDefault="0068361D" w:rsidP="0068361D">
      <w:pPr>
        <w:numPr>
          <w:ilvl w:val="0"/>
          <w:numId w:val="1"/>
        </w:numPr>
      </w:pPr>
      <w:r w:rsidRPr="00A64D3B">
        <w:t xml:space="preserve">Лингвистика как </w:t>
      </w:r>
      <w:proofErr w:type="spellStart"/>
      <w:r w:rsidRPr="00A64D3B">
        <w:t>мультипарадигмальная</w:t>
      </w:r>
      <w:proofErr w:type="spellEnd"/>
      <w:r w:rsidRPr="00A64D3B">
        <w:t xml:space="preserve"> наука. </w:t>
      </w:r>
    </w:p>
    <w:p w:rsidR="0068361D" w:rsidRPr="00A64D3B" w:rsidRDefault="0068361D" w:rsidP="0068361D">
      <w:pPr>
        <w:numPr>
          <w:ilvl w:val="0"/>
          <w:numId w:val="1"/>
        </w:numPr>
      </w:pPr>
      <w:r w:rsidRPr="00A64D3B">
        <w:t xml:space="preserve">Методологический плюрализм в истории лингвистической науки. </w:t>
      </w:r>
    </w:p>
    <w:p w:rsidR="0068361D" w:rsidRPr="00A64D3B" w:rsidRDefault="0068361D" w:rsidP="0068361D">
      <w:pPr>
        <w:numPr>
          <w:ilvl w:val="0"/>
          <w:numId w:val="1"/>
        </w:numPr>
      </w:pPr>
      <w:r w:rsidRPr="00A64D3B">
        <w:t xml:space="preserve">Методика сплошной выборки при подборе материала. </w:t>
      </w:r>
    </w:p>
    <w:p w:rsidR="0068361D" w:rsidRPr="00A64D3B" w:rsidRDefault="0068361D" w:rsidP="0068361D">
      <w:pPr>
        <w:numPr>
          <w:ilvl w:val="0"/>
          <w:numId w:val="1"/>
        </w:numPr>
      </w:pPr>
      <w:r w:rsidRPr="00A64D3B">
        <w:t>Этапы компонентного анализа.</w:t>
      </w:r>
    </w:p>
    <w:p w:rsidR="0068361D" w:rsidRPr="00A64D3B" w:rsidRDefault="0068361D" w:rsidP="0068361D">
      <w:pPr>
        <w:numPr>
          <w:ilvl w:val="0"/>
          <w:numId w:val="1"/>
        </w:numPr>
      </w:pPr>
      <w:r w:rsidRPr="00A64D3B">
        <w:t>Метод когнитивного моделирования.</w:t>
      </w:r>
    </w:p>
    <w:p w:rsidR="0068361D" w:rsidRPr="00A64D3B" w:rsidRDefault="0068361D" w:rsidP="0068361D">
      <w:pPr>
        <w:numPr>
          <w:ilvl w:val="0"/>
          <w:numId w:val="1"/>
        </w:numPr>
      </w:pPr>
      <w:r w:rsidRPr="00A64D3B">
        <w:t xml:space="preserve">Понятие модели в лингвистике. </w:t>
      </w:r>
    </w:p>
    <w:p w:rsidR="0068361D" w:rsidRPr="00A64D3B" w:rsidRDefault="0068361D" w:rsidP="0068361D">
      <w:pPr>
        <w:numPr>
          <w:ilvl w:val="0"/>
          <w:numId w:val="1"/>
        </w:numPr>
        <w:rPr>
          <w:b/>
        </w:rPr>
      </w:pPr>
      <w:r w:rsidRPr="00A64D3B">
        <w:t xml:space="preserve">Определение эффективности методов исследования в когнитивной лингвистике. </w:t>
      </w:r>
    </w:p>
    <w:p w:rsidR="0068361D" w:rsidRPr="00A64D3B" w:rsidRDefault="0068361D" w:rsidP="0068361D">
      <w:pPr>
        <w:pStyle w:val="a3"/>
        <w:ind w:firstLine="0"/>
        <w:rPr>
          <w:rFonts w:ascii="Times New Roman" w:hAnsi="Times New Roman"/>
          <w:sz w:val="24"/>
          <w:szCs w:val="24"/>
        </w:rPr>
      </w:pPr>
    </w:p>
    <w:p w:rsidR="005022AB" w:rsidRDefault="005022AB"/>
    <w:sectPr w:rsidR="00502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00ED"/>
    <w:multiLevelType w:val="hybridMultilevel"/>
    <w:tmpl w:val="698ED84C"/>
    <w:lvl w:ilvl="0" w:tplc="41DCE5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A2"/>
    <w:rsid w:val="005022AB"/>
    <w:rsid w:val="0068361D"/>
    <w:rsid w:val="006B47A2"/>
    <w:rsid w:val="009F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064A04-9BFD-4D4C-96B9-C4010DCE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61D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61D"/>
    <w:pPr>
      <w:widowControl/>
      <w:ind w:left="720" w:firstLine="567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2017-05-24T03:31:00Z</dcterms:created>
  <dcterms:modified xsi:type="dcterms:W3CDTF">2017-05-24T03:32:00Z</dcterms:modified>
</cp:coreProperties>
</file>