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5" w:rsidRPr="00394EA5" w:rsidRDefault="00394EA5">
      <w:pPr>
        <w:rPr>
          <w:rFonts w:ascii="Times New Roman" w:hAnsi="Times New Roman" w:cs="Times New Roman"/>
          <w:b/>
          <w:sz w:val="28"/>
          <w:szCs w:val="28"/>
        </w:rPr>
      </w:pPr>
      <w:r w:rsidRPr="00394EA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D5241" w:rsidRPr="00394EA5" w:rsidRDefault="00394EA5">
      <w:pPr>
        <w:rPr>
          <w:rFonts w:ascii="Times New Roman" w:hAnsi="Times New Roman" w:cs="Times New Roman"/>
          <w:b/>
          <w:sz w:val="28"/>
          <w:szCs w:val="28"/>
        </w:rPr>
      </w:pPr>
      <w:r w:rsidRPr="00394EA5">
        <w:rPr>
          <w:rFonts w:ascii="Times New Roman" w:hAnsi="Times New Roman" w:cs="Times New Roman"/>
          <w:b/>
          <w:sz w:val="28"/>
          <w:szCs w:val="28"/>
        </w:rPr>
        <w:t>Выберите тему для подготовки презентации и короткого сообщения (не более 5 слайдов). Распределите темы между участниками группы.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Используйте как учебную, так и специальную литературу.</w:t>
      </w:r>
    </w:p>
    <w:p w:rsidR="00026CD8" w:rsidRPr="00394EA5" w:rsidRDefault="00026CD8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1. Вампум как вид предметного «письма».</w:t>
      </w:r>
    </w:p>
    <w:p w:rsidR="00026CD8" w:rsidRPr="00394EA5" w:rsidRDefault="00026CD8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2. Киру как вид предметного «письма».</w:t>
      </w:r>
    </w:p>
    <w:p w:rsidR="00026CD8" w:rsidRPr="00394EA5" w:rsidRDefault="00026CD8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3. Что такое пиктография? Приведите примеры пиктографического письма.</w:t>
      </w:r>
    </w:p>
    <w:p w:rsidR="00026CD8" w:rsidRPr="00394EA5" w:rsidRDefault="00026CD8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4. Древнейшее  (китайское) идеографическое письмо.</w:t>
      </w:r>
    </w:p>
    <w:p w:rsidR="00026CD8" w:rsidRPr="00394EA5" w:rsidRDefault="00026CD8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 xml:space="preserve">5. </w:t>
      </w:r>
      <w:r w:rsidR="000158F2" w:rsidRPr="00394EA5">
        <w:rPr>
          <w:rFonts w:ascii="Times New Roman" w:hAnsi="Times New Roman" w:cs="Times New Roman"/>
          <w:sz w:val="28"/>
          <w:szCs w:val="28"/>
        </w:rPr>
        <w:t>Древнейшее  (</w:t>
      </w:r>
      <w:r w:rsidR="00394EA5">
        <w:rPr>
          <w:rFonts w:ascii="Times New Roman" w:hAnsi="Times New Roman" w:cs="Times New Roman"/>
          <w:sz w:val="28"/>
          <w:szCs w:val="28"/>
        </w:rPr>
        <w:t>египет</w:t>
      </w:r>
      <w:bookmarkStart w:id="0" w:name="_GoBack"/>
      <w:bookmarkEnd w:id="0"/>
      <w:r w:rsidR="000158F2" w:rsidRPr="00394EA5">
        <w:rPr>
          <w:rFonts w:ascii="Times New Roman" w:hAnsi="Times New Roman" w:cs="Times New Roman"/>
          <w:sz w:val="28"/>
          <w:szCs w:val="28"/>
        </w:rPr>
        <w:t>ское) идеографическое письмо.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6. Современное китайское письмо. Проект «Фонетического алфавита китайского письма».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7. Алфавит и цифры.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 xml:space="preserve">8. Фонографическое письмо. 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9. Письмо деванагари как пример индийского слогового письма.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10. Арабское письмо.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 xml:space="preserve">11. Японское письмо </w:t>
      </w:r>
      <w:proofErr w:type="spellStart"/>
      <w:r w:rsidR="007246D9" w:rsidRPr="00394EA5">
        <w:rPr>
          <w:rFonts w:ascii="Times New Roman" w:hAnsi="Times New Roman" w:cs="Times New Roman"/>
          <w:i/>
          <w:sz w:val="28"/>
          <w:szCs w:val="28"/>
        </w:rPr>
        <w:t>кана</w:t>
      </w:r>
      <w:proofErr w:type="spellEnd"/>
      <w:r w:rsidRPr="00394EA5">
        <w:rPr>
          <w:rFonts w:ascii="Times New Roman" w:hAnsi="Times New Roman" w:cs="Times New Roman"/>
          <w:i/>
          <w:sz w:val="28"/>
          <w:szCs w:val="28"/>
        </w:rPr>
        <w:t>.</w:t>
      </w:r>
    </w:p>
    <w:p w:rsidR="007246D9" w:rsidRPr="00394EA5" w:rsidRDefault="007246D9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 xml:space="preserve">12. Письмо </w:t>
      </w:r>
      <w:proofErr w:type="spellStart"/>
      <w:r w:rsidRPr="00394EA5">
        <w:rPr>
          <w:rFonts w:ascii="Times New Roman" w:hAnsi="Times New Roman" w:cs="Times New Roman"/>
          <w:i/>
          <w:sz w:val="28"/>
          <w:szCs w:val="28"/>
        </w:rPr>
        <w:t>кунмун</w:t>
      </w:r>
      <w:proofErr w:type="spellEnd"/>
      <w:r w:rsidRPr="00394EA5">
        <w:rPr>
          <w:rFonts w:ascii="Times New Roman" w:hAnsi="Times New Roman" w:cs="Times New Roman"/>
          <w:sz w:val="28"/>
          <w:szCs w:val="28"/>
        </w:rPr>
        <w:t xml:space="preserve"> в Корее.</w:t>
      </w:r>
    </w:p>
    <w:p w:rsidR="007246D9" w:rsidRPr="00394EA5" w:rsidRDefault="000158F2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</w:t>
      </w:r>
      <w:r w:rsidR="007246D9" w:rsidRPr="00394EA5">
        <w:rPr>
          <w:rFonts w:ascii="Times New Roman" w:hAnsi="Times New Roman" w:cs="Times New Roman"/>
          <w:sz w:val="28"/>
          <w:szCs w:val="28"/>
        </w:rPr>
        <w:t>3</w:t>
      </w:r>
      <w:r w:rsidRPr="00394EA5">
        <w:rPr>
          <w:rFonts w:ascii="Times New Roman" w:hAnsi="Times New Roman" w:cs="Times New Roman"/>
          <w:sz w:val="28"/>
          <w:szCs w:val="28"/>
        </w:rPr>
        <w:t xml:space="preserve">. </w:t>
      </w:r>
      <w:r w:rsidR="007246D9" w:rsidRPr="00394EA5">
        <w:rPr>
          <w:rFonts w:ascii="Times New Roman" w:hAnsi="Times New Roman" w:cs="Times New Roman"/>
          <w:sz w:val="28"/>
          <w:szCs w:val="28"/>
        </w:rPr>
        <w:t>Шумерская клинопись.</w:t>
      </w:r>
    </w:p>
    <w:p w:rsidR="007246D9" w:rsidRPr="00394EA5" w:rsidRDefault="007246D9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14. Финикийское письмо и восточные алфавиты.</w:t>
      </w:r>
    </w:p>
    <w:p w:rsidR="007246D9" w:rsidRPr="00394EA5" w:rsidRDefault="007246D9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15. Греческий алфавит.</w:t>
      </w:r>
    </w:p>
    <w:p w:rsidR="007246D9" w:rsidRPr="00394EA5" w:rsidRDefault="007246D9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16. Алфавиты на латинской основе.</w:t>
      </w:r>
    </w:p>
    <w:p w:rsidR="000158F2" w:rsidRPr="00394EA5" w:rsidRDefault="007246D9">
      <w:pPr>
        <w:rPr>
          <w:rFonts w:ascii="Times New Roman" w:hAnsi="Times New Roman" w:cs="Times New Roman"/>
          <w:sz w:val="28"/>
          <w:szCs w:val="28"/>
        </w:rPr>
      </w:pPr>
      <w:r w:rsidRPr="00394EA5">
        <w:rPr>
          <w:rFonts w:ascii="Times New Roman" w:hAnsi="Times New Roman" w:cs="Times New Roman"/>
          <w:sz w:val="28"/>
          <w:szCs w:val="28"/>
        </w:rPr>
        <w:t>17. Кириллица. Кириллические алфавиты.</w:t>
      </w:r>
      <w:r w:rsidR="000158F2" w:rsidRPr="0039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D9" w:rsidRPr="00394EA5" w:rsidRDefault="007246D9">
      <w:pPr>
        <w:rPr>
          <w:rFonts w:ascii="Times New Roman" w:hAnsi="Times New Roman" w:cs="Times New Roman"/>
          <w:i/>
          <w:sz w:val="28"/>
          <w:szCs w:val="28"/>
        </w:rPr>
      </w:pPr>
      <w:r w:rsidRPr="00394EA5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7246D9" w:rsidRPr="00394EA5" w:rsidRDefault="007246D9">
      <w:pPr>
        <w:rPr>
          <w:rFonts w:ascii="Times New Roman" w:hAnsi="Times New Roman" w:cs="Times New Roman"/>
          <w:i/>
          <w:sz w:val="28"/>
          <w:szCs w:val="28"/>
        </w:rPr>
      </w:pPr>
      <w:r w:rsidRPr="00394EA5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394EA5">
        <w:rPr>
          <w:rFonts w:ascii="Times New Roman" w:hAnsi="Times New Roman" w:cs="Times New Roman"/>
          <w:i/>
          <w:sz w:val="28"/>
          <w:szCs w:val="28"/>
        </w:rPr>
        <w:t>Кодухов</w:t>
      </w:r>
      <w:proofErr w:type="spellEnd"/>
      <w:r w:rsidRPr="00394EA5">
        <w:rPr>
          <w:rFonts w:ascii="Times New Roman" w:hAnsi="Times New Roman" w:cs="Times New Roman"/>
          <w:i/>
          <w:sz w:val="28"/>
          <w:szCs w:val="28"/>
        </w:rPr>
        <w:t xml:space="preserve"> В.И. Введение в языкознание. – М.</w:t>
      </w:r>
      <w:proofErr w:type="gramStart"/>
      <w:r w:rsidRPr="00394EA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94EA5">
        <w:rPr>
          <w:rFonts w:ascii="Times New Roman" w:hAnsi="Times New Roman" w:cs="Times New Roman"/>
          <w:i/>
          <w:sz w:val="28"/>
          <w:szCs w:val="28"/>
        </w:rPr>
        <w:t xml:space="preserve"> Просвещение, 1979. – 351 с.</w:t>
      </w:r>
    </w:p>
    <w:p w:rsidR="007246D9" w:rsidRPr="00394EA5" w:rsidRDefault="007246D9">
      <w:pPr>
        <w:rPr>
          <w:rFonts w:ascii="Times New Roman" w:hAnsi="Times New Roman" w:cs="Times New Roman"/>
          <w:i/>
          <w:sz w:val="28"/>
          <w:szCs w:val="28"/>
        </w:rPr>
      </w:pPr>
      <w:r w:rsidRPr="00394EA5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94EA5" w:rsidRPr="00394EA5">
        <w:rPr>
          <w:rFonts w:ascii="Times New Roman" w:hAnsi="Times New Roman" w:cs="Times New Roman"/>
          <w:i/>
          <w:sz w:val="28"/>
          <w:szCs w:val="28"/>
        </w:rPr>
        <w:t>Маслов Ю.С. Введение в языкознание. – СПб: Филологический ф-т СПбГУ; М.</w:t>
      </w:r>
      <w:proofErr w:type="gramStart"/>
      <w:r w:rsidR="00394EA5" w:rsidRPr="00394EA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394EA5" w:rsidRPr="00394EA5">
        <w:rPr>
          <w:rFonts w:ascii="Times New Roman" w:hAnsi="Times New Roman" w:cs="Times New Roman"/>
          <w:i/>
          <w:sz w:val="28"/>
          <w:szCs w:val="28"/>
        </w:rPr>
        <w:t xml:space="preserve"> Академия, 2005. – 304 с.</w:t>
      </w:r>
    </w:p>
    <w:p w:rsidR="000158F2" w:rsidRPr="00394EA5" w:rsidRDefault="000158F2">
      <w:pPr>
        <w:rPr>
          <w:rFonts w:ascii="Times New Roman" w:hAnsi="Times New Roman" w:cs="Times New Roman"/>
          <w:sz w:val="28"/>
          <w:szCs w:val="28"/>
        </w:rPr>
      </w:pPr>
    </w:p>
    <w:sectPr w:rsidR="000158F2" w:rsidRPr="0039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42"/>
    <w:rsid w:val="000158F2"/>
    <w:rsid w:val="00026CD8"/>
    <w:rsid w:val="00394EA5"/>
    <w:rsid w:val="00630342"/>
    <w:rsid w:val="007246D9"/>
    <w:rsid w:val="007D5241"/>
    <w:rsid w:val="00A030EF"/>
    <w:rsid w:val="00B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2020-12-13T14:30:00Z</dcterms:created>
  <dcterms:modified xsi:type="dcterms:W3CDTF">2020-12-14T14:28:00Z</dcterms:modified>
</cp:coreProperties>
</file>