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346" w:rsidRDefault="00C65346" w:rsidP="00C65346">
      <w:pPr>
        <w:ind w:right="-1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9B7F15">
        <w:rPr>
          <w:rFonts w:ascii="Times New Roman" w:hAnsi="Times New Roman"/>
          <w:b/>
          <w:sz w:val="28"/>
          <w:szCs w:val="28"/>
          <w:lang w:val="ru-RU"/>
        </w:rPr>
        <w:t xml:space="preserve">Критерии оценки и </w:t>
      </w:r>
      <w:proofErr w:type="spellStart"/>
      <w:r w:rsidRPr="009B7F15">
        <w:rPr>
          <w:rFonts w:ascii="Times New Roman" w:hAnsi="Times New Roman"/>
          <w:b/>
          <w:sz w:val="28"/>
          <w:szCs w:val="28"/>
          <w:lang w:val="ru-RU"/>
        </w:rPr>
        <w:t>критериальные</w:t>
      </w:r>
      <w:proofErr w:type="spellEnd"/>
      <w:r w:rsidRPr="009B7F15">
        <w:rPr>
          <w:rFonts w:ascii="Times New Roman" w:hAnsi="Times New Roman"/>
          <w:b/>
          <w:sz w:val="28"/>
          <w:szCs w:val="28"/>
          <w:lang w:val="ru-RU"/>
        </w:rPr>
        <w:t xml:space="preserve"> показатели ответа</w:t>
      </w:r>
    </w:p>
    <w:p w:rsidR="00C65346" w:rsidRDefault="00C65346" w:rsidP="00C65346">
      <w:pPr>
        <w:ind w:right="-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65346" w:rsidRPr="00DB1477" w:rsidRDefault="00C65346" w:rsidP="00C65346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 w:rsidRPr="00DB1477">
        <w:rPr>
          <w:rFonts w:ascii="Times New Roman" w:hAnsi="Times New Roman"/>
          <w:sz w:val="28"/>
          <w:szCs w:val="28"/>
          <w:lang w:val="ru-RU"/>
        </w:rPr>
        <w:t xml:space="preserve">Письменная работа проверяется преподавателем, который выносит на поля </w:t>
      </w:r>
      <w:r>
        <w:rPr>
          <w:rFonts w:ascii="Times New Roman" w:hAnsi="Times New Roman"/>
          <w:sz w:val="28"/>
          <w:szCs w:val="28"/>
          <w:lang w:val="ru-RU"/>
        </w:rPr>
        <w:t xml:space="preserve">(отмечает в виде комментариев - при работе на переводческой платформе) </w:t>
      </w:r>
      <w:r w:rsidRPr="00DB1477">
        <w:rPr>
          <w:rFonts w:ascii="Times New Roman" w:hAnsi="Times New Roman"/>
          <w:sz w:val="28"/>
          <w:szCs w:val="28"/>
          <w:lang w:val="ru-RU"/>
        </w:rPr>
        <w:t>работы смысловые, грамматические, лексические, стилистические, орфографические, пунктуационные ошибки и выставляет оценку.</w:t>
      </w:r>
    </w:p>
    <w:p w:rsidR="00C65346" w:rsidRDefault="00C65346" w:rsidP="00C65346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477">
        <w:rPr>
          <w:rFonts w:ascii="Times New Roman" w:hAnsi="Times New Roman"/>
          <w:color w:val="000000"/>
          <w:sz w:val="28"/>
          <w:szCs w:val="28"/>
          <w:lang w:val="ru-RU"/>
        </w:rPr>
        <w:t>При оценке письменной работы преподаватель руководствуется следующими критериями:</w:t>
      </w:r>
    </w:p>
    <w:p w:rsidR="00C65346" w:rsidRPr="008A1B67" w:rsidRDefault="00C65346" w:rsidP="00C65346">
      <w:pPr>
        <w:pBdr>
          <w:bottom w:val="single" w:sz="4" w:space="1" w:color="auto"/>
        </w:pBdr>
        <w:shd w:val="clear" w:color="auto" w:fill="FFFFFF"/>
        <w:spacing w:line="240" w:lineRule="auto"/>
        <w:ind w:right="-1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1B67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8A1B67">
        <w:rPr>
          <w:rFonts w:ascii="Times New Roman" w:hAnsi="Times New Roman"/>
          <w:i/>
          <w:sz w:val="28"/>
          <w:szCs w:val="28"/>
          <w:lang w:val="ru-RU"/>
        </w:rPr>
        <w:t xml:space="preserve">смысловое искажение </w:t>
      </w:r>
      <w:r w:rsidRPr="008A1B67">
        <w:rPr>
          <w:rFonts w:ascii="Times New Roman" w:hAnsi="Times New Roman"/>
          <w:sz w:val="28"/>
          <w:szCs w:val="28"/>
          <w:lang w:val="ru-RU"/>
        </w:rPr>
        <w:t>–</w:t>
      </w:r>
      <w:r w:rsidRPr="008A1B6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A1B67">
        <w:rPr>
          <w:rFonts w:ascii="Times New Roman" w:hAnsi="Times New Roman"/>
          <w:sz w:val="28"/>
          <w:szCs w:val="28"/>
          <w:lang w:val="ru-RU"/>
        </w:rPr>
        <w:t>полное искажение смысла единицы перевода, опущение существенной информации, внесение в перевод неверной информации. Смысловое искажение приравнивается к одной полной ошибке.</w:t>
      </w:r>
    </w:p>
    <w:p w:rsidR="00C65346" w:rsidRPr="008A1B67" w:rsidRDefault="00C65346" w:rsidP="00C65346">
      <w:pPr>
        <w:pBdr>
          <w:bottom w:val="single" w:sz="4" w:space="1" w:color="auto"/>
        </w:pBdr>
        <w:shd w:val="clear" w:color="auto" w:fill="FFFFFF"/>
        <w:spacing w:line="240" w:lineRule="auto"/>
        <w:ind w:right="-1"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A1B67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8A1B67">
        <w:rPr>
          <w:rFonts w:ascii="Times New Roman" w:hAnsi="Times New Roman"/>
          <w:i/>
          <w:sz w:val="28"/>
          <w:szCs w:val="28"/>
          <w:lang w:val="ru-RU"/>
        </w:rPr>
        <w:t>смысловая неточность</w:t>
      </w:r>
      <w:r w:rsidRPr="008A1B67">
        <w:rPr>
          <w:rFonts w:ascii="Times New Roman" w:hAnsi="Times New Roman"/>
          <w:sz w:val="28"/>
          <w:szCs w:val="28"/>
          <w:lang w:val="ru-RU"/>
        </w:rPr>
        <w:t xml:space="preserve"> – немотивированное опущение информации, внесение в перевод лишней информации, не приводящее к искажению смысла. Смысловая неточность приравнивается к 1/3 полной ошибки.</w:t>
      </w:r>
    </w:p>
    <w:p w:rsidR="00C65346" w:rsidRPr="008A1B67" w:rsidRDefault="00C65346" w:rsidP="00C6534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1B67">
        <w:rPr>
          <w:rFonts w:ascii="Times New Roman" w:hAnsi="Times New Roman"/>
          <w:i/>
          <w:sz w:val="28"/>
          <w:szCs w:val="28"/>
          <w:lang w:val="ru-RU"/>
        </w:rPr>
        <w:t xml:space="preserve">– грамматическая ошибка </w:t>
      </w:r>
      <w:r w:rsidRPr="008A1B67">
        <w:rPr>
          <w:rFonts w:ascii="Times New Roman" w:hAnsi="Times New Roman"/>
          <w:sz w:val="28"/>
          <w:szCs w:val="28"/>
          <w:lang w:val="ru-RU"/>
        </w:rPr>
        <w:t>– нарушение грамматических норм языка (несогласование членов предложения, неправильное употребление артикля, неправильное употребление временных форм глагола, нарушение порядка слов и т. д.), не приводящее к искажению смысла. Грамматическая ошибка приравнивается к 1/3 полной ошибки.</w:t>
      </w:r>
    </w:p>
    <w:p w:rsidR="00C65346" w:rsidRPr="008A1B67" w:rsidRDefault="00C65346" w:rsidP="00C6534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240" w:lineRule="auto"/>
        <w:ind w:right="-1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1B67">
        <w:rPr>
          <w:rFonts w:ascii="Times New Roman" w:hAnsi="Times New Roman"/>
          <w:i/>
          <w:sz w:val="28"/>
          <w:szCs w:val="28"/>
          <w:lang w:val="ru-RU"/>
        </w:rPr>
        <w:t xml:space="preserve">– лексическая (терминологическая) ошибка </w:t>
      </w:r>
      <w:r w:rsidRPr="008A1B67">
        <w:rPr>
          <w:rFonts w:ascii="Times New Roman" w:hAnsi="Times New Roman"/>
          <w:spacing w:val="-5"/>
          <w:sz w:val="28"/>
          <w:szCs w:val="28"/>
          <w:lang w:val="ru-RU"/>
        </w:rPr>
        <w:t xml:space="preserve">– </w:t>
      </w:r>
      <w:r w:rsidRPr="008A1B67">
        <w:rPr>
          <w:rFonts w:ascii="Times New Roman" w:hAnsi="Times New Roman"/>
          <w:sz w:val="28"/>
          <w:szCs w:val="28"/>
          <w:lang w:val="ru-RU"/>
        </w:rPr>
        <w:t>ошибка в передаче основного или контекстуального значения слова, не носящая стилистического характера. Лексическая (терминологическая) ошибка приравнивается к 1/3 полной ошибки.</w:t>
      </w:r>
    </w:p>
    <w:p w:rsidR="00C65346" w:rsidRDefault="00C65346" w:rsidP="00C6534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240" w:lineRule="auto"/>
        <w:ind w:right="-1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A1B67">
        <w:rPr>
          <w:rFonts w:ascii="Times New Roman" w:hAnsi="Times New Roman"/>
          <w:i/>
          <w:sz w:val="28"/>
          <w:szCs w:val="28"/>
          <w:lang w:val="ru-RU"/>
        </w:rPr>
        <w:t xml:space="preserve">– стилистическая ошибка </w:t>
      </w:r>
      <w:r w:rsidRPr="008A1B67">
        <w:rPr>
          <w:rFonts w:ascii="Times New Roman" w:hAnsi="Times New Roman"/>
          <w:spacing w:val="-5"/>
          <w:sz w:val="28"/>
          <w:szCs w:val="28"/>
          <w:lang w:val="ru-RU"/>
        </w:rPr>
        <w:t xml:space="preserve">– </w:t>
      </w:r>
      <w:r w:rsidRPr="008A1B67">
        <w:rPr>
          <w:rFonts w:ascii="Times New Roman" w:hAnsi="Times New Roman"/>
          <w:sz w:val="28"/>
          <w:szCs w:val="28"/>
          <w:lang w:val="ru-RU"/>
        </w:rPr>
        <w:t>отступление от стилистических норм языка, лежащих в основе данного функционального стиля (ошибочное употребление синонимов, нарушение правил сочетаемости, нарушение характерной для данного функционального стиля частотности употребления грамматических форм, использование стилистически неприемлемых эквивалентов и т. п.). Стилистическая ошибка приравнивается к 1/4 полной ошибки.</w:t>
      </w:r>
    </w:p>
    <w:p w:rsidR="00C65346" w:rsidRPr="00DB1477" w:rsidRDefault="00C65346" w:rsidP="00C65346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DB1477">
        <w:rPr>
          <w:rFonts w:ascii="Times New Roman" w:hAnsi="Times New Roman"/>
          <w:i/>
          <w:sz w:val="28"/>
          <w:szCs w:val="28"/>
          <w:lang w:val="ru-RU"/>
        </w:rPr>
        <w:t>орфографическая ошибка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DB1477">
        <w:rPr>
          <w:rFonts w:ascii="Times New Roman" w:hAnsi="Times New Roman"/>
          <w:color w:val="000000"/>
          <w:sz w:val="28"/>
          <w:szCs w:val="28"/>
          <w:lang w:val="ru-RU"/>
        </w:rPr>
        <w:t>приравнивается к 1/5 полной ошибки.</w:t>
      </w:r>
    </w:p>
    <w:p w:rsidR="00C65346" w:rsidRPr="00DB1477" w:rsidRDefault="00C65346" w:rsidP="00C65346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DB147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B1477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пунктуационная ошибка </w:t>
      </w:r>
      <w:r w:rsidRPr="00DB1477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– </w:t>
      </w:r>
      <w:r w:rsidRPr="00DB1477">
        <w:rPr>
          <w:rFonts w:ascii="Times New Roman" w:hAnsi="Times New Roman"/>
          <w:color w:val="000000"/>
          <w:sz w:val="28"/>
          <w:szCs w:val="28"/>
          <w:lang w:val="ru-RU"/>
        </w:rPr>
        <w:t>приравнивается к 1/5 полной ошибки.</w:t>
      </w:r>
    </w:p>
    <w:p w:rsidR="00C65346" w:rsidRPr="00D122E0" w:rsidRDefault="00C65346" w:rsidP="00C65346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13688">
        <w:rPr>
          <w:rFonts w:ascii="Times New Roman" w:hAnsi="Times New Roman"/>
          <w:i/>
          <w:color w:val="000000"/>
          <w:sz w:val="28"/>
          <w:szCs w:val="28"/>
          <w:lang w:val="ru-RU"/>
        </w:rPr>
        <w:t>Полной ошибкой</w:t>
      </w:r>
      <w:r w:rsidRPr="00287AE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87AE2">
        <w:rPr>
          <w:rFonts w:ascii="Times New Roman" w:hAnsi="Times New Roman"/>
          <w:color w:val="000000"/>
          <w:sz w:val="28"/>
          <w:szCs w:val="28"/>
          <w:lang w:val="ru-RU"/>
        </w:rPr>
        <w:t>считаются: смысловое искажение, 10% непереведённого или пропущенного текста, каждые три смысловые неточности, каждые три грамматические ошибки, каждые три лексические ошибки, кажд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ые четыре стилистические ошибки, </w:t>
      </w:r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>каждые пять орфографических или пунктуационных ошибок.</w:t>
      </w:r>
    </w:p>
    <w:p w:rsidR="00C65346" w:rsidRPr="00DB1477" w:rsidRDefault="00C65346" w:rsidP="00C65346">
      <w:pPr>
        <w:spacing w:line="240" w:lineRule="auto"/>
        <w:jc w:val="both"/>
        <w:rPr>
          <w:b/>
          <w:color w:val="000000"/>
          <w:lang w:val="ru-RU"/>
        </w:rPr>
      </w:pPr>
    </w:p>
    <w:p w:rsidR="00C65346" w:rsidRDefault="00C65346" w:rsidP="00C65346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>Письменная работа оценивается как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C65346" w:rsidRDefault="00C65346" w:rsidP="00C65346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22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«отличная» </w:t>
      </w:r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отсутствии смысловых искажений и при наличии не более двух полных </w:t>
      </w:r>
      <w:proofErr w:type="spellStart"/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>несмыслоискажающих</w:t>
      </w:r>
      <w:proofErr w:type="spellEnd"/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 xml:space="preserve"> ошибок; </w:t>
      </w:r>
    </w:p>
    <w:p w:rsidR="00C65346" w:rsidRDefault="00C65346" w:rsidP="00C65346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22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«хорошая» </w:t>
      </w:r>
      <w:r w:rsidRPr="00D122E0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– </w:t>
      </w:r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наличии одного смыслового искажения и не более трёх полных </w:t>
      </w:r>
      <w:proofErr w:type="spellStart"/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>несмыслоискажающих</w:t>
      </w:r>
      <w:proofErr w:type="spellEnd"/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 xml:space="preserve"> ошибок; </w:t>
      </w:r>
    </w:p>
    <w:p w:rsidR="00C65346" w:rsidRDefault="00C65346" w:rsidP="00C65346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22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«удовлетворительная» </w:t>
      </w:r>
      <w:r w:rsidRPr="00D122E0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– </w:t>
      </w:r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наличии двух смысловых искажений и не более четырёх полных </w:t>
      </w:r>
      <w:proofErr w:type="spellStart"/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>несмыслоискажающих</w:t>
      </w:r>
      <w:proofErr w:type="spellEnd"/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 xml:space="preserve"> ошибок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; </w:t>
      </w:r>
    </w:p>
    <w:p w:rsidR="00C65346" w:rsidRPr="00D122E0" w:rsidRDefault="00C65346" w:rsidP="00C65346">
      <w:pPr>
        <w:spacing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122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«неудовлетворительная» </w:t>
      </w:r>
      <w:r w:rsidRPr="00D122E0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– </w:t>
      </w:r>
      <w:r w:rsidRPr="00D122E0">
        <w:rPr>
          <w:rFonts w:ascii="Times New Roman" w:hAnsi="Times New Roman"/>
          <w:color w:val="000000"/>
          <w:sz w:val="28"/>
          <w:szCs w:val="28"/>
          <w:lang w:val="ru-RU"/>
        </w:rPr>
        <w:t>при большем количестве ошибок.</w:t>
      </w:r>
    </w:p>
    <w:p w:rsidR="003201F8" w:rsidRPr="00C65346" w:rsidRDefault="003201F8">
      <w:pPr>
        <w:rPr>
          <w:lang w:val="ru-RU"/>
        </w:rPr>
      </w:pPr>
    </w:p>
    <w:sectPr w:rsidR="003201F8" w:rsidRPr="00C65346" w:rsidSect="00046972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346"/>
    <w:rsid w:val="00046972"/>
    <w:rsid w:val="00191804"/>
    <w:rsid w:val="00212D03"/>
    <w:rsid w:val="002F5FFF"/>
    <w:rsid w:val="003201F8"/>
    <w:rsid w:val="0041730C"/>
    <w:rsid w:val="00487BCC"/>
    <w:rsid w:val="005427BD"/>
    <w:rsid w:val="00821E25"/>
    <w:rsid w:val="00871D82"/>
    <w:rsid w:val="008733C5"/>
    <w:rsid w:val="00936BC5"/>
    <w:rsid w:val="00AC6E95"/>
    <w:rsid w:val="00C65346"/>
    <w:rsid w:val="00C73C2D"/>
    <w:rsid w:val="00DE7E10"/>
    <w:rsid w:val="00F3628E"/>
    <w:rsid w:val="00F4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EDB3C-0FA6-4904-AD49-7197E566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5346"/>
    <w:pPr>
      <w:spacing w:line="276" w:lineRule="auto"/>
      <w:jc w:val="left"/>
    </w:pPr>
    <w:rPr>
      <w:rFonts w:ascii="Tahoma" w:eastAsia="MS Mincho" w:hAnsi="Tahoma" w:cs="Times New Roman"/>
      <w:sz w:val="20"/>
      <w:szCs w:val="2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Company>Computer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Veber</cp:lastModifiedBy>
  <cp:revision>2</cp:revision>
  <dcterms:created xsi:type="dcterms:W3CDTF">2016-02-07T14:51:00Z</dcterms:created>
  <dcterms:modified xsi:type="dcterms:W3CDTF">2020-02-01T03:47:00Z</dcterms:modified>
</cp:coreProperties>
</file>