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55" w:rsidRDefault="00EB5455" w:rsidP="00EB5455">
      <w:pPr>
        <w:ind w:firstLine="284"/>
        <w:jc w:val="right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О.Попова, рук. А.Х.Никитина</w:t>
      </w:r>
    </w:p>
    <w:p w:rsidR="00EB5455" w:rsidRDefault="00EB5455" w:rsidP="00EB5455">
      <w:pPr>
        <w:ind w:firstLine="284"/>
        <w:jc w:val="right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(ИГУ </w:t>
      </w:r>
      <w:proofErr w:type="spellStart"/>
      <w:r>
        <w:rPr>
          <w:b/>
          <w:i/>
          <w:sz w:val="28"/>
          <w:lang w:val="ru-RU"/>
        </w:rPr>
        <w:t>ИФИЯиМ</w:t>
      </w:r>
      <w:proofErr w:type="spellEnd"/>
      <w:r>
        <w:rPr>
          <w:b/>
          <w:i/>
          <w:sz w:val="28"/>
          <w:lang w:val="ru-RU"/>
        </w:rPr>
        <w:t>)</w:t>
      </w:r>
    </w:p>
    <w:p w:rsidR="00EB5455" w:rsidRPr="00476B0B" w:rsidRDefault="00EB5455" w:rsidP="00EB5455">
      <w:pPr>
        <w:ind w:firstLine="284"/>
        <w:jc w:val="right"/>
        <w:rPr>
          <w:b/>
          <w:i/>
          <w:sz w:val="28"/>
          <w:lang w:val="ru-RU"/>
        </w:rPr>
      </w:pPr>
    </w:p>
    <w:p w:rsidR="00EB5455" w:rsidRPr="00E62DE0" w:rsidRDefault="00EB5455" w:rsidP="00EB5455">
      <w:pPr>
        <w:ind w:firstLine="28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АЛЛЮЗИЯ В ПУБЛИЦИСТИКЕ И ВОЗМОЖНОСТИ ТРАНСФОРМАЦИИ ПРЕЦЕДЕНТНОГО ТЕКСТА</w:t>
      </w:r>
    </w:p>
    <w:p w:rsidR="00914724" w:rsidRDefault="003D32A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В современных</w:t>
      </w:r>
      <w:r w:rsidR="00914724">
        <w:rPr>
          <w:sz w:val="28"/>
          <w:lang w:val="ru-RU"/>
        </w:rPr>
        <w:t xml:space="preserve"> публицистических текстах </w:t>
      </w:r>
      <w:r>
        <w:rPr>
          <w:sz w:val="28"/>
          <w:lang w:val="ru-RU"/>
        </w:rPr>
        <w:t xml:space="preserve">часто </w:t>
      </w:r>
      <w:r w:rsidR="00914724">
        <w:rPr>
          <w:sz w:val="28"/>
          <w:lang w:val="ru-RU"/>
        </w:rPr>
        <w:t>встречается такой стилистиче</w:t>
      </w:r>
      <w:r w:rsidR="006523DC">
        <w:rPr>
          <w:sz w:val="28"/>
          <w:lang w:val="ru-RU"/>
        </w:rPr>
        <w:t>ский прием как аллюзия. Слово а</w:t>
      </w:r>
      <w:r w:rsidR="00914724">
        <w:rPr>
          <w:sz w:val="28"/>
          <w:lang w:val="ru-RU"/>
        </w:rPr>
        <w:t>ллюзия происходит от латинского «</w:t>
      </w:r>
      <w:r w:rsidR="00914724">
        <w:rPr>
          <w:sz w:val="28"/>
          <w:lang w:val="es-ES"/>
        </w:rPr>
        <w:t>allusio</w:t>
      </w:r>
      <w:r w:rsidR="00914724">
        <w:rPr>
          <w:sz w:val="28"/>
          <w:lang w:val="ru-RU"/>
        </w:rPr>
        <w:t>», что в переводе означает «намек, шутка». Это намек на общеизвестный литературный или исторический, биог</w:t>
      </w:r>
      <w:r w:rsidR="00E62DE0">
        <w:rPr>
          <w:sz w:val="28"/>
          <w:lang w:val="ru-RU"/>
        </w:rPr>
        <w:t>рафический или культурный факт,</w:t>
      </w:r>
      <w:r>
        <w:rPr>
          <w:sz w:val="28"/>
          <w:lang w:val="ru-RU"/>
        </w:rPr>
        <w:t xml:space="preserve"> то есть</w:t>
      </w:r>
      <w:r w:rsidR="00E62DE0">
        <w:rPr>
          <w:sz w:val="28"/>
          <w:lang w:val="ru-RU"/>
        </w:rPr>
        <w:t xml:space="preserve"> это своеобразная игра с прецедентн</w:t>
      </w:r>
      <w:r w:rsidR="00EB5455">
        <w:rPr>
          <w:sz w:val="28"/>
          <w:lang w:val="ru-RU"/>
        </w:rPr>
        <w:t>ым текстом, предполагающая</w:t>
      </w:r>
      <w:r w:rsidR="00E62DE0">
        <w:rPr>
          <w:sz w:val="28"/>
          <w:lang w:val="ru-RU"/>
        </w:rPr>
        <w:t xml:space="preserve"> отсылку к названию любимого кинофильма, песни, книги с целью вы</w:t>
      </w:r>
      <w:r>
        <w:rPr>
          <w:sz w:val="28"/>
          <w:lang w:val="ru-RU"/>
        </w:rPr>
        <w:t>звать</w:t>
      </w:r>
      <w:r w:rsidR="00E62DE0">
        <w:rPr>
          <w:sz w:val="28"/>
          <w:lang w:val="ru-RU"/>
        </w:rPr>
        <w:t xml:space="preserve"> определенн</w:t>
      </w:r>
      <w:r w:rsidR="00EB5455">
        <w:rPr>
          <w:sz w:val="28"/>
          <w:lang w:val="ru-RU"/>
        </w:rPr>
        <w:t>ые ассоциации, создавая</w:t>
      </w:r>
      <w:r>
        <w:rPr>
          <w:sz w:val="28"/>
          <w:lang w:val="ru-RU"/>
        </w:rPr>
        <w:t xml:space="preserve"> намек</w:t>
      </w:r>
      <w:r w:rsidR="00E62DE0">
        <w:rPr>
          <w:sz w:val="28"/>
          <w:lang w:val="ru-RU"/>
        </w:rPr>
        <w:t xml:space="preserve"> на основную мысль или содержание последующего текста.  </w:t>
      </w:r>
    </w:p>
    <w:p w:rsidR="00914724" w:rsidRDefault="003D32A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Целью</w:t>
      </w:r>
      <w:r w:rsidR="00914724">
        <w:rPr>
          <w:sz w:val="28"/>
          <w:lang w:val="ru-RU"/>
        </w:rPr>
        <w:t xml:space="preserve"> исследования является изучение аллюзии в текстах публицисти</w:t>
      </w:r>
      <w:r>
        <w:rPr>
          <w:sz w:val="28"/>
          <w:lang w:val="ru-RU"/>
        </w:rPr>
        <w:t>ки</w:t>
      </w:r>
      <w:r w:rsidR="00914724">
        <w:rPr>
          <w:sz w:val="28"/>
          <w:lang w:val="ru-RU"/>
        </w:rPr>
        <w:t>. Публицистический стиль – это подсистема современного русского литературного языка, кото</w:t>
      </w:r>
      <w:r>
        <w:rPr>
          <w:sz w:val="28"/>
          <w:lang w:val="ru-RU"/>
        </w:rPr>
        <w:t>рая обслуживает</w:t>
      </w:r>
      <w:r w:rsidR="00914724">
        <w:rPr>
          <w:sz w:val="28"/>
          <w:lang w:val="ru-RU"/>
        </w:rPr>
        <w:t xml:space="preserve"> политико-идеологическую среду общественной деятельности. Это стиль публицистических статей на социально-политические темы, ораторских выступлений на митингах, парламентских заседаниях, собраниях политических пар</w:t>
      </w:r>
      <w:r>
        <w:rPr>
          <w:sz w:val="28"/>
          <w:lang w:val="ru-RU"/>
        </w:rPr>
        <w:t>тий, теле- и</w:t>
      </w:r>
      <w:r w:rsidR="00CB2DDE">
        <w:rPr>
          <w:sz w:val="28"/>
          <w:lang w:val="ru-RU"/>
        </w:rPr>
        <w:t xml:space="preserve"> </w:t>
      </w:r>
      <w:proofErr w:type="gramStart"/>
      <w:r w:rsidR="00CB2DDE">
        <w:rPr>
          <w:sz w:val="28"/>
          <w:lang w:val="ru-RU"/>
        </w:rPr>
        <w:t>радио-</w:t>
      </w:r>
      <w:r w:rsidR="00914724">
        <w:rPr>
          <w:sz w:val="28"/>
          <w:lang w:val="ru-RU"/>
        </w:rPr>
        <w:t>бесед</w:t>
      </w:r>
      <w:proofErr w:type="gramEnd"/>
      <w:r w:rsidR="00914724">
        <w:rPr>
          <w:sz w:val="28"/>
          <w:lang w:val="ru-RU"/>
        </w:rPr>
        <w:t xml:space="preserve"> на политические и другие социально-значимые темы.</w:t>
      </w:r>
    </w:p>
    <w:p w:rsidR="00914724" w:rsidRDefault="003D32A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В качестве иллюстраций</w:t>
      </w:r>
      <w:r w:rsidR="00914724">
        <w:rPr>
          <w:sz w:val="28"/>
          <w:lang w:val="ru-RU"/>
        </w:rPr>
        <w:t xml:space="preserve"> были испо</w:t>
      </w:r>
      <w:r w:rsidR="00EB5455">
        <w:rPr>
          <w:sz w:val="28"/>
          <w:lang w:val="ru-RU"/>
        </w:rPr>
        <w:t>льзованы публикации из следующих</w:t>
      </w:r>
      <w:r w:rsidR="00914724">
        <w:rPr>
          <w:sz w:val="28"/>
          <w:lang w:val="ru-RU"/>
        </w:rPr>
        <w:t xml:space="preserve"> периодических изданий: «Книжное обозрение», «Аргументы и Факты», «Комсомольская правда», </w:t>
      </w:r>
      <w:r w:rsidR="00F1110D">
        <w:rPr>
          <w:sz w:val="28"/>
          <w:lang w:val="ru-RU"/>
        </w:rPr>
        <w:t>«Союзное вече».</w:t>
      </w:r>
    </w:p>
    <w:p w:rsidR="00F1110D" w:rsidRDefault="00F1110D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Выделенные примеры позволяют классифицировать аллюзию в публицистических текстах с двух точек зрения:</w:t>
      </w:r>
      <w:r w:rsidR="003D32AB">
        <w:rPr>
          <w:sz w:val="28"/>
          <w:lang w:val="ru-RU"/>
        </w:rPr>
        <w:t xml:space="preserve"> с</w:t>
      </w:r>
      <w:r>
        <w:rPr>
          <w:sz w:val="28"/>
          <w:lang w:val="ru-RU"/>
        </w:rPr>
        <w:t xml:space="preserve"> точки зрения характера самого прецедентного тек</w:t>
      </w:r>
      <w:r w:rsidR="003D32AB">
        <w:rPr>
          <w:sz w:val="28"/>
          <w:lang w:val="ru-RU"/>
        </w:rPr>
        <w:t>ста и с точки зрения характерных трансформаций, которым этот текст подвергается</w:t>
      </w:r>
      <w:r>
        <w:rPr>
          <w:sz w:val="28"/>
          <w:lang w:val="ru-RU"/>
        </w:rPr>
        <w:t>.</w:t>
      </w:r>
    </w:p>
    <w:p w:rsidR="00F1110D" w:rsidRDefault="003D32A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С точки зрения характера прецедентного текста выделяются следующие группы:</w:t>
      </w:r>
    </w:p>
    <w:p w:rsidR="00F1110D" w:rsidRDefault="003D32A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1. Аллюзия в прецедентном тексте, представл</w:t>
      </w:r>
      <w:r w:rsidR="00CB2DDE">
        <w:rPr>
          <w:sz w:val="28"/>
          <w:lang w:val="ru-RU"/>
        </w:rPr>
        <w:t>яющем собой название кинофильма</w:t>
      </w:r>
    </w:p>
    <w:p w:rsidR="00F1110D" w:rsidRDefault="000622E2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а) </w:t>
      </w:r>
      <w:r w:rsidR="00F1110D" w:rsidRPr="00F1110D">
        <w:rPr>
          <w:i/>
          <w:sz w:val="28"/>
          <w:lang w:val="ru-RU"/>
        </w:rPr>
        <w:t>«О туристе замолвите слово»</w:t>
      </w:r>
      <w:r w:rsidR="00F1110D">
        <w:rPr>
          <w:sz w:val="28"/>
          <w:lang w:val="ru-RU"/>
        </w:rPr>
        <w:t xml:space="preserve"> </w:t>
      </w:r>
      <w:r w:rsidR="00F1110D" w:rsidRPr="00F1110D">
        <w:rPr>
          <w:sz w:val="28"/>
          <w:lang w:val="ru-RU"/>
        </w:rPr>
        <w:t>[</w:t>
      </w:r>
      <w:r w:rsidR="00F1110D">
        <w:rPr>
          <w:sz w:val="28"/>
          <w:lang w:val="ru-RU"/>
        </w:rPr>
        <w:t>Союзное Вече №52 18-24 ноября</w:t>
      </w:r>
      <w:r w:rsidR="00F1110D" w:rsidRPr="00F1110D">
        <w:rPr>
          <w:sz w:val="28"/>
          <w:lang w:val="ru-RU"/>
        </w:rPr>
        <w:t>]</w:t>
      </w:r>
      <w:r w:rsidR="00CB2DDE">
        <w:rPr>
          <w:sz w:val="28"/>
          <w:lang w:val="ru-RU"/>
        </w:rPr>
        <w:t>.</w:t>
      </w:r>
    </w:p>
    <w:p w:rsidR="00F1110D" w:rsidRDefault="00F1110D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Такое название сразу ассоциируетс</w:t>
      </w:r>
      <w:r w:rsidR="00EB5455">
        <w:rPr>
          <w:sz w:val="28"/>
          <w:lang w:val="ru-RU"/>
        </w:rPr>
        <w:t>я с известным комедийным</w:t>
      </w:r>
      <w:r>
        <w:rPr>
          <w:sz w:val="28"/>
          <w:lang w:val="ru-RU"/>
        </w:rPr>
        <w:t xml:space="preserve"> фильмом Эльдара Рязанова «О бедном гусаре замолвите слово».</w:t>
      </w:r>
    </w:p>
    <w:p w:rsidR="000622E2" w:rsidRDefault="003D32A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б</w:t>
      </w:r>
      <w:r w:rsidR="000622E2">
        <w:rPr>
          <w:sz w:val="28"/>
          <w:lang w:val="ru-RU"/>
        </w:rPr>
        <w:t xml:space="preserve">) </w:t>
      </w:r>
      <w:r w:rsidR="000622E2" w:rsidRPr="000622E2">
        <w:rPr>
          <w:i/>
          <w:sz w:val="28"/>
          <w:lang w:val="ru-RU"/>
        </w:rPr>
        <w:t>«Это сладкое слово – горчица»</w:t>
      </w:r>
      <w:r w:rsidR="000622E2">
        <w:rPr>
          <w:sz w:val="28"/>
          <w:lang w:val="ru-RU"/>
        </w:rPr>
        <w:t xml:space="preserve"> </w:t>
      </w:r>
      <w:r w:rsidR="000622E2" w:rsidRPr="00F1110D">
        <w:rPr>
          <w:sz w:val="28"/>
          <w:lang w:val="ru-RU"/>
        </w:rPr>
        <w:t>[</w:t>
      </w:r>
      <w:r w:rsidR="000622E2">
        <w:rPr>
          <w:sz w:val="28"/>
          <w:lang w:val="ru-RU"/>
        </w:rPr>
        <w:t>КП 14.10.2016</w:t>
      </w:r>
      <w:r w:rsidR="000622E2" w:rsidRPr="00F1110D">
        <w:rPr>
          <w:sz w:val="28"/>
          <w:lang w:val="ru-RU"/>
        </w:rPr>
        <w:t>]</w:t>
      </w:r>
      <w:r w:rsidR="00CB2DDE">
        <w:rPr>
          <w:sz w:val="28"/>
          <w:lang w:val="ru-RU"/>
        </w:rPr>
        <w:t>.</w:t>
      </w:r>
    </w:p>
    <w:p w:rsidR="00676298" w:rsidRPr="00EB5455" w:rsidRDefault="003D32A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Вспоминаем название </w:t>
      </w:r>
      <w:r w:rsidR="00EB5455">
        <w:rPr>
          <w:sz w:val="28"/>
          <w:lang w:val="ru-RU"/>
        </w:rPr>
        <w:t>известного латвийского</w:t>
      </w:r>
      <w:r w:rsidR="00AE5148">
        <w:rPr>
          <w:sz w:val="28"/>
          <w:lang w:val="ru-RU"/>
        </w:rPr>
        <w:t xml:space="preserve"> фильма</w:t>
      </w:r>
      <w:r>
        <w:rPr>
          <w:sz w:val="28"/>
          <w:lang w:val="ru-RU"/>
        </w:rPr>
        <w:t xml:space="preserve"> «Это сладкое слово – свобода»</w:t>
      </w:r>
      <w:r w:rsidR="00AE5148">
        <w:rPr>
          <w:sz w:val="28"/>
          <w:lang w:val="ru-RU"/>
        </w:rPr>
        <w:t>.</w:t>
      </w:r>
    </w:p>
    <w:p w:rsidR="003D32AB" w:rsidRDefault="000622E2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3D32AB">
        <w:rPr>
          <w:sz w:val="28"/>
          <w:lang w:val="ru-RU"/>
        </w:rPr>
        <w:t xml:space="preserve"> Аллюзия как прием обыгрывания строчки из песни</w:t>
      </w:r>
    </w:p>
    <w:p w:rsidR="00F1110D" w:rsidRDefault="003D32A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а</w:t>
      </w:r>
      <w:r w:rsidR="000622E2">
        <w:rPr>
          <w:sz w:val="28"/>
          <w:lang w:val="ru-RU"/>
        </w:rPr>
        <w:t xml:space="preserve">) </w:t>
      </w:r>
      <w:r w:rsidR="00F1110D" w:rsidRPr="00F1110D">
        <w:rPr>
          <w:i/>
          <w:sz w:val="28"/>
          <w:lang w:val="ru-RU"/>
        </w:rPr>
        <w:t>«Всегда быть юной – судьба моя!»</w:t>
      </w:r>
      <w:r w:rsidR="00F1110D">
        <w:rPr>
          <w:i/>
          <w:sz w:val="28"/>
          <w:lang w:val="ru-RU"/>
        </w:rPr>
        <w:t xml:space="preserve"> </w:t>
      </w:r>
      <w:r w:rsidR="00F1110D" w:rsidRPr="00F1110D">
        <w:rPr>
          <w:sz w:val="28"/>
          <w:lang w:val="ru-RU"/>
        </w:rPr>
        <w:t>[</w:t>
      </w:r>
      <w:r w:rsidR="00F1110D">
        <w:rPr>
          <w:sz w:val="28"/>
          <w:lang w:val="ru-RU"/>
        </w:rPr>
        <w:t>КП 2-9 ноября 2016</w:t>
      </w:r>
      <w:r w:rsidR="00F1110D" w:rsidRPr="00F1110D">
        <w:rPr>
          <w:sz w:val="28"/>
          <w:lang w:val="ru-RU"/>
        </w:rPr>
        <w:t>]</w:t>
      </w:r>
      <w:r w:rsidR="00CB2DDE">
        <w:rPr>
          <w:sz w:val="28"/>
          <w:lang w:val="ru-RU"/>
        </w:rPr>
        <w:t>.</w:t>
      </w:r>
    </w:p>
    <w:p w:rsidR="003D32AB" w:rsidRDefault="003D32A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В оригинальной арии Мистера Икс из </w:t>
      </w:r>
      <w:r w:rsidR="007268A6">
        <w:rPr>
          <w:sz w:val="28"/>
          <w:lang w:val="ru-RU"/>
        </w:rPr>
        <w:t>оперетты И.Кальмана «Принцесса цирка»</w:t>
      </w:r>
      <w:r>
        <w:rPr>
          <w:sz w:val="28"/>
          <w:lang w:val="ru-RU"/>
        </w:rPr>
        <w:t xml:space="preserve"> звучало «Всегда быть в маске – судьба моя!». </w:t>
      </w:r>
    </w:p>
    <w:p w:rsidR="008D792B" w:rsidRDefault="008D792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б) </w:t>
      </w:r>
      <w:r w:rsidRPr="00F1110D">
        <w:rPr>
          <w:i/>
          <w:sz w:val="28"/>
          <w:lang w:val="ru-RU"/>
        </w:rPr>
        <w:t>«Такого «Л</w:t>
      </w:r>
      <w:r w:rsidRPr="00F1110D">
        <w:rPr>
          <w:i/>
          <w:sz w:val="28"/>
          <w:lang w:val="es-ES"/>
        </w:rPr>
        <w:t>i</w:t>
      </w:r>
      <w:proofErr w:type="spellStart"/>
      <w:r w:rsidRPr="00F1110D">
        <w:rPr>
          <w:i/>
          <w:sz w:val="28"/>
          <w:lang w:val="ru-RU"/>
        </w:rPr>
        <w:t>стапада</w:t>
      </w:r>
      <w:proofErr w:type="spellEnd"/>
      <w:r w:rsidRPr="00F1110D">
        <w:rPr>
          <w:i/>
          <w:sz w:val="28"/>
          <w:lang w:val="ru-RU"/>
        </w:rPr>
        <w:t>» давно не знали здешние места»</w:t>
      </w:r>
      <w:r>
        <w:rPr>
          <w:sz w:val="28"/>
          <w:lang w:val="ru-RU"/>
        </w:rPr>
        <w:t xml:space="preserve"> </w:t>
      </w:r>
      <w:r w:rsidRPr="00F1110D">
        <w:rPr>
          <w:sz w:val="28"/>
          <w:lang w:val="ru-RU"/>
        </w:rPr>
        <w:t>[</w:t>
      </w:r>
      <w:r>
        <w:rPr>
          <w:sz w:val="28"/>
          <w:lang w:val="ru-RU"/>
        </w:rPr>
        <w:t>Союзное Вече №52 18-24 ноября</w:t>
      </w:r>
      <w:r w:rsidRPr="00F1110D">
        <w:rPr>
          <w:sz w:val="28"/>
          <w:lang w:val="ru-RU"/>
        </w:rPr>
        <w:t>]</w:t>
      </w:r>
      <w:r w:rsidR="00CB2DDE">
        <w:rPr>
          <w:sz w:val="28"/>
          <w:lang w:val="ru-RU"/>
        </w:rPr>
        <w:t>.</w:t>
      </w:r>
    </w:p>
    <w:p w:rsidR="008D792B" w:rsidRPr="008D792B" w:rsidRDefault="00EB5455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З</w:t>
      </w:r>
      <w:r w:rsidR="008D792B">
        <w:rPr>
          <w:sz w:val="28"/>
          <w:lang w:val="ru-RU"/>
        </w:rPr>
        <w:t>десь</w:t>
      </w:r>
      <w:r>
        <w:rPr>
          <w:sz w:val="28"/>
          <w:lang w:val="ru-RU"/>
        </w:rPr>
        <w:t xml:space="preserve"> узнаем</w:t>
      </w:r>
      <w:r w:rsidR="008D792B">
        <w:rPr>
          <w:sz w:val="28"/>
          <w:lang w:val="ru-RU"/>
        </w:rPr>
        <w:t xml:space="preserve"> с детства знакомую песню, в которой поется «Такого снегопада давно не знали здешние места».</w:t>
      </w:r>
    </w:p>
    <w:p w:rsidR="00F1110D" w:rsidRDefault="000622E2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lastRenderedPageBreak/>
        <w:t>3.</w:t>
      </w:r>
      <w:r w:rsidR="00EB5455">
        <w:rPr>
          <w:sz w:val="28"/>
          <w:lang w:val="ru-RU"/>
        </w:rPr>
        <w:t xml:space="preserve"> П</w:t>
      </w:r>
      <w:r w:rsidR="003D32AB">
        <w:rPr>
          <w:sz w:val="28"/>
          <w:lang w:val="ru-RU"/>
        </w:rPr>
        <w:t xml:space="preserve">рецедентный </w:t>
      </w:r>
      <w:r w:rsidR="00BE5617">
        <w:rPr>
          <w:sz w:val="28"/>
          <w:lang w:val="ru-RU"/>
        </w:rPr>
        <w:t>текст, представляющий собой строчку из известног</w:t>
      </w:r>
      <w:r w:rsidR="00CB2DDE">
        <w:rPr>
          <w:sz w:val="28"/>
          <w:lang w:val="ru-RU"/>
        </w:rPr>
        <w:t>о носителям языка стихотворения</w:t>
      </w:r>
    </w:p>
    <w:p w:rsidR="00F1110D" w:rsidRDefault="00EB5455" w:rsidP="00EB5455">
      <w:pPr>
        <w:ind w:firstLine="284"/>
        <w:rPr>
          <w:sz w:val="28"/>
          <w:lang w:val="ru-RU"/>
        </w:rPr>
      </w:pPr>
      <w:r>
        <w:rPr>
          <w:i/>
          <w:sz w:val="28"/>
          <w:lang w:val="ru-RU"/>
        </w:rPr>
        <w:t xml:space="preserve">а) </w:t>
      </w:r>
      <w:r w:rsidR="00F1110D" w:rsidRPr="00F1110D">
        <w:rPr>
          <w:i/>
          <w:sz w:val="28"/>
          <w:lang w:val="ru-RU"/>
        </w:rPr>
        <w:t>«</w:t>
      </w:r>
      <w:r w:rsidR="007268A6">
        <w:rPr>
          <w:i/>
          <w:sz w:val="28"/>
          <w:lang w:val="ru-RU"/>
        </w:rPr>
        <w:t xml:space="preserve">А у нас взорвался газ. А у вас?» </w:t>
      </w:r>
      <w:r w:rsidR="00F1110D" w:rsidRPr="00F1110D">
        <w:rPr>
          <w:sz w:val="28"/>
          <w:lang w:val="ru-RU"/>
        </w:rPr>
        <w:t>[</w:t>
      </w:r>
      <w:r w:rsidR="00F1110D">
        <w:rPr>
          <w:sz w:val="28"/>
          <w:lang w:val="ru-RU"/>
        </w:rPr>
        <w:t>КП 2-9 ноября 2016</w:t>
      </w:r>
      <w:r w:rsidR="00F1110D" w:rsidRPr="00F1110D">
        <w:rPr>
          <w:sz w:val="28"/>
          <w:lang w:val="ru-RU"/>
        </w:rPr>
        <w:t>]</w:t>
      </w:r>
      <w:r w:rsidR="00CB2DDE">
        <w:rPr>
          <w:sz w:val="28"/>
          <w:lang w:val="ru-RU"/>
        </w:rPr>
        <w:t>.</w:t>
      </w:r>
    </w:p>
    <w:p w:rsidR="00EB5455" w:rsidRDefault="00BE5617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В стихотворении </w:t>
      </w:r>
      <w:r w:rsidR="007268A6">
        <w:rPr>
          <w:sz w:val="28"/>
          <w:lang w:val="ru-RU"/>
        </w:rPr>
        <w:t>Сергея Михалкова</w:t>
      </w:r>
      <w:r w:rsidR="00A207FD">
        <w:rPr>
          <w:sz w:val="28"/>
          <w:lang w:val="ru-RU"/>
        </w:rPr>
        <w:t xml:space="preserve"> «А что у вас?</w:t>
      </w:r>
      <w:r>
        <w:rPr>
          <w:sz w:val="28"/>
          <w:lang w:val="ru-RU"/>
        </w:rPr>
        <w:t>» читаем: «</w:t>
      </w:r>
      <w:r w:rsidR="007268A6">
        <w:rPr>
          <w:sz w:val="28"/>
          <w:lang w:val="ru-RU"/>
        </w:rPr>
        <w:t>А у нас в квартире газ. А у вас?».</w:t>
      </w:r>
    </w:p>
    <w:p w:rsidR="00EB5455" w:rsidRPr="00EB5455" w:rsidRDefault="00EB5455" w:rsidP="00EB5455">
      <w:pPr>
        <w:ind w:firstLine="284"/>
        <w:rPr>
          <w:sz w:val="28"/>
          <w:lang w:val="ru-RU"/>
        </w:rPr>
      </w:pPr>
      <w:r>
        <w:rPr>
          <w:i/>
          <w:sz w:val="28"/>
          <w:lang w:val="ru-RU"/>
        </w:rPr>
        <w:t xml:space="preserve">б) </w:t>
      </w:r>
      <w:r w:rsidR="00CD3D3B" w:rsidRPr="00EB5455">
        <w:rPr>
          <w:i/>
          <w:sz w:val="28"/>
          <w:lang w:val="ru-RU"/>
        </w:rPr>
        <w:t xml:space="preserve">«Я б </w:t>
      </w:r>
      <w:r w:rsidR="00CD3D3B" w:rsidRPr="00EB5455">
        <w:rPr>
          <w:bCs/>
          <w:i/>
          <w:sz w:val="28"/>
          <w:lang w:val="ru-RU"/>
        </w:rPr>
        <w:t>контрактники</w:t>
      </w:r>
      <w:r w:rsidR="00CD3D3B" w:rsidRPr="00EB5455">
        <w:rPr>
          <w:i/>
          <w:sz w:val="28"/>
          <w:lang w:val="ru-RU"/>
        </w:rPr>
        <w:t xml:space="preserve"> пошел…»</w:t>
      </w:r>
      <w:r w:rsidR="00CD3D3B" w:rsidRPr="00EB5455">
        <w:rPr>
          <w:b/>
          <w:i/>
          <w:sz w:val="28"/>
          <w:lang w:val="ru-RU"/>
        </w:rPr>
        <w:t xml:space="preserve"> </w:t>
      </w:r>
      <w:r w:rsidRPr="00EB5455">
        <w:rPr>
          <w:sz w:val="28"/>
          <w:lang w:val="ru-RU"/>
        </w:rPr>
        <w:t>[КП 2.11-9.11.2016]</w:t>
      </w:r>
      <w:r w:rsidR="00CB2DDE">
        <w:rPr>
          <w:sz w:val="28"/>
          <w:lang w:val="ru-RU"/>
        </w:rPr>
        <w:t>.</w:t>
      </w:r>
      <w:r w:rsidRPr="00EB5455">
        <w:rPr>
          <w:i/>
          <w:sz w:val="28"/>
          <w:lang w:val="ru-RU"/>
        </w:rPr>
        <w:t xml:space="preserve"> </w:t>
      </w:r>
    </w:p>
    <w:p w:rsidR="00EB5455" w:rsidRPr="00EB5455" w:rsidRDefault="00EB5455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В оригинальном стихотворении В.</w:t>
      </w:r>
      <w:r w:rsidR="00CB2DDE">
        <w:rPr>
          <w:sz w:val="28"/>
          <w:lang w:val="ru-RU"/>
        </w:rPr>
        <w:t xml:space="preserve"> </w:t>
      </w:r>
      <w:r>
        <w:rPr>
          <w:sz w:val="28"/>
          <w:lang w:val="ru-RU"/>
        </w:rPr>
        <w:t>Маяковского</w:t>
      </w:r>
      <w:r w:rsidRPr="00EB5455">
        <w:rPr>
          <w:sz w:val="28"/>
          <w:lang w:val="ru-RU"/>
        </w:rPr>
        <w:t xml:space="preserve"> «Кем быть»: «Я б в рабочие пошел…»</w:t>
      </w:r>
      <w:r w:rsidR="00CB2DDE">
        <w:rPr>
          <w:sz w:val="28"/>
          <w:lang w:val="ru-RU"/>
        </w:rPr>
        <w:t>.</w:t>
      </w:r>
      <w:r w:rsidRPr="00EB5455">
        <w:rPr>
          <w:sz w:val="28"/>
          <w:lang w:val="ru-RU"/>
        </w:rPr>
        <w:t xml:space="preserve"> </w:t>
      </w:r>
    </w:p>
    <w:p w:rsidR="00F1110D" w:rsidRDefault="000622E2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="00BE5617">
        <w:rPr>
          <w:sz w:val="28"/>
          <w:lang w:val="ru-RU"/>
        </w:rPr>
        <w:t>Аллюзия как отсылка к названию литературного произведения</w:t>
      </w:r>
    </w:p>
    <w:p w:rsidR="00F1110D" w:rsidRDefault="000622E2" w:rsidP="00EB5455">
      <w:pPr>
        <w:ind w:firstLine="284"/>
        <w:rPr>
          <w:sz w:val="28"/>
          <w:lang w:val="ru-RU"/>
        </w:rPr>
      </w:pPr>
      <w:r w:rsidRPr="00EB5455">
        <w:rPr>
          <w:i/>
          <w:sz w:val="28"/>
          <w:lang w:val="ru-RU"/>
        </w:rPr>
        <w:t>а)</w:t>
      </w:r>
      <w:r>
        <w:rPr>
          <w:sz w:val="28"/>
          <w:lang w:val="ru-RU"/>
        </w:rPr>
        <w:t xml:space="preserve"> </w:t>
      </w:r>
      <w:r w:rsidR="00F1110D" w:rsidRPr="00F1110D">
        <w:rPr>
          <w:i/>
          <w:sz w:val="28"/>
          <w:lang w:val="ru-RU"/>
        </w:rPr>
        <w:t xml:space="preserve">«Старик и сотовый» </w:t>
      </w:r>
      <w:r w:rsidR="00F1110D" w:rsidRPr="00F1110D">
        <w:rPr>
          <w:sz w:val="28"/>
          <w:lang w:val="ru-RU"/>
        </w:rPr>
        <w:t>[</w:t>
      </w:r>
      <w:r w:rsidR="00F1110D">
        <w:rPr>
          <w:sz w:val="28"/>
          <w:lang w:val="ru-RU"/>
        </w:rPr>
        <w:t>АиФ №46 16-22 ноября 2016</w:t>
      </w:r>
      <w:r w:rsidR="00F1110D" w:rsidRPr="00F1110D">
        <w:rPr>
          <w:sz w:val="28"/>
          <w:lang w:val="ru-RU"/>
        </w:rPr>
        <w:t>]</w:t>
      </w:r>
      <w:r w:rsidR="00CB2DDE">
        <w:rPr>
          <w:sz w:val="28"/>
          <w:lang w:val="ru-RU"/>
        </w:rPr>
        <w:t>.</w:t>
      </w:r>
    </w:p>
    <w:p w:rsidR="00BE5617" w:rsidRDefault="00BE5617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Повесть Эрнеста Хемингуэя, на которую намекает автор статьи, называется «Старик и море».</w:t>
      </w:r>
    </w:p>
    <w:p w:rsidR="00F1110D" w:rsidRDefault="000622E2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r w:rsidR="00EB5455">
        <w:rPr>
          <w:sz w:val="28"/>
          <w:lang w:val="ru-RU"/>
        </w:rPr>
        <w:t>П</w:t>
      </w:r>
      <w:r w:rsidR="00BE5617">
        <w:rPr>
          <w:sz w:val="28"/>
          <w:lang w:val="ru-RU"/>
        </w:rPr>
        <w:t>рецедентные тексты – известные высказывания или выражения из разных сфер деятельности, которые закрепи</w:t>
      </w:r>
      <w:r w:rsidR="00CB2DDE">
        <w:rPr>
          <w:sz w:val="28"/>
          <w:lang w:val="ru-RU"/>
        </w:rPr>
        <w:t>лись в сознании носителей языка</w:t>
      </w:r>
      <w:r w:rsidR="00BE5617">
        <w:rPr>
          <w:sz w:val="28"/>
          <w:lang w:val="ru-RU"/>
        </w:rPr>
        <w:t xml:space="preserve"> </w:t>
      </w:r>
      <w:r w:rsidR="00861CF1">
        <w:rPr>
          <w:sz w:val="28"/>
          <w:lang w:val="ru-RU"/>
        </w:rPr>
        <w:t>- о</w:t>
      </w:r>
      <w:r w:rsidR="00BE5617">
        <w:rPr>
          <w:sz w:val="28"/>
          <w:lang w:val="ru-RU"/>
        </w:rPr>
        <w:t>тсылка к таким выражениям создает мощный эм</w:t>
      </w:r>
      <w:r w:rsidR="00CB2DDE">
        <w:rPr>
          <w:sz w:val="28"/>
          <w:lang w:val="ru-RU"/>
        </w:rPr>
        <w:t>оционально-экспрессивный эффект</w:t>
      </w:r>
    </w:p>
    <w:p w:rsidR="00F1110D" w:rsidRDefault="000622E2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а) </w:t>
      </w:r>
      <w:r w:rsidR="00F1110D" w:rsidRPr="00F1110D">
        <w:rPr>
          <w:i/>
          <w:sz w:val="28"/>
          <w:lang w:val="ru-RU"/>
        </w:rPr>
        <w:t>«Человек человеку – раб»</w:t>
      </w:r>
      <w:r w:rsidR="00F1110D">
        <w:rPr>
          <w:i/>
          <w:sz w:val="28"/>
          <w:lang w:val="ru-RU"/>
        </w:rPr>
        <w:t xml:space="preserve"> </w:t>
      </w:r>
      <w:r w:rsidR="00F1110D" w:rsidRPr="00F1110D">
        <w:rPr>
          <w:sz w:val="28"/>
          <w:lang w:val="ru-RU"/>
        </w:rPr>
        <w:t>[</w:t>
      </w:r>
      <w:r w:rsidR="00F1110D">
        <w:rPr>
          <w:sz w:val="28"/>
          <w:lang w:val="ru-RU"/>
        </w:rPr>
        <w:t>Книжное обозрение №7-8</w:t>
      </w:r>
      <w:r w:rsidR="00F1110D" w:rsidRPr="00F1110D">
        <w:rPr>
          <w:sz w:val="28"/>
          <w:lang w:val="ru-RU"/>
        </w:rPr>
        <w:t>]</w:t>
      </w:r>
      <w:r w:rsidR="00861CF1">
        <w:rPr>
          <w:sz w:val="28"/>
          <w:lang w:val="ru-RU"/>
        </w:rPr>
        <w:t>.</w:t>
      </w:r>
    </w:p>
    <w:p w:rsidR="00BE5617" w:rsidRPr="0023498B" w:rsidRDefault="00BE5617" w:rsidP="00EB5455">
      <w:pPr>
        <w:ind w:firstLine="284"/>
        <w:rPr>
          <w:i/>
          <w:sz w:val="28"/>
          <w:lang w:val="ru-RU"/>
        </w:rPr>
      </w:pPr>
      <w:r>
        <w:rPr>
          <w:sz w:val="28"/>
          <w:lang w:val="ru-RU"/>
        </w:rPr>
        <w:t xml:space="preserve">Автор </w:t>
      </w:r>
      <w:r w:rsidR="007268A6">
        <w:rPr>
          <w:sz w:val="28"/>
          <w:lang w:val="ru-RU"/>
        </w:rPr>
        <w:t xml:space="preserve">намекает </w:t>
      </w:r>
      <w:r>
        <w:rPr>
          <w:sz w:val="28"/>
          <w:lang w:val="ru-RU"/>
        </w:rPr>
        <w:t xml:space="preserve">на </w:t>
      </w:r>
      <w:r w:rsidR="0023498B">
        <w:rPr>
          <w:sz w:val="28"/>
          <w:lang w:val="ru-RU"/>
        </w:rPr>
        <w:t>известное латинское выражение</w:t>
      </w:r>
      <w:r w:rsidR="0023498B" w:rsidRPr="0023498B">
        <w:rPr>
          <w:sz w:val="28"/>
          <w:lang w:val="ru-RU"/>
        </w:rPr>
        <w:t xml:space="preserve"> </w:t>
      </w:r>
      <w:r w:rsidR="0023498B">
        <w:rPr>
          <w:sz w:val="28"/>
          <w:lang w:val="ru-RU"/>
        </w:rPr>
        <w:t xml:space="preserve">«Человек человеку – волк» </w:t>
      </w:r>
      <w:r w:rsidR="0023498B" w:rsidRPr="0023498B">
        <w:rPr>
          <w:sz w:val="28"/>
          <w:lang w:val="ru-RU"/>
        </w:rPr>
        <w:t>(</w:t>
      </w:r>
      <w:r w:rsidR="0023498B">
        <w:rPr>
          <w:sz w:val="28"/>
          <w:lang w:val="es-ES"/>
        </w:rPr>
        <w:t>Homo</w:t>
      </w:r>
      <w:r w:rsidR="0023498B" w:rsidRPr="0023498B">
        <w:rPr>
          <w:sz w:val="28"/>
          <w:lang w:val="ru-RU"/>
        </w:rPr>
        <w:t xml:space="preserve"> </w:t>
      </w:r>
      <w:r w:rsidR="0023498B">
        <w:rPr>
          <w:sz w:val="28"/>
          <w:lang w:val="es-ES"/>
        </w:rPr>
        <w:t>homini</w:t>
      </w:r>
      <w:r w:rsidR="0023498B" w:rsidRPr="0023498B">
        <w:rPr>
          <w:sz w:val="28"/>
          <w:lang w:val="ru-RU"/>
        </w:rPr>
        <w:t xml:space="preserve"> </w:t>
      </w:r>
      <w:r w:rsidR="0023498B">
        <w:rPr>
          <w:sz w:val="28"/>
          <w:lang w:val="es-ES"/>
        </w:rPr>
        <w:t>lupus</w:t>
      </w:r>
      <w:r w:rsidR="0023498B" w:rsidRPr="0023498B">
        <w:rPr>
          <w:sz w:val="28"/>
          <w:lang w:val="ru-RU"/>
        </w:rPr>
        <w:t xml:space="preserve"> </w:t>
      </w:r>
      <w:r w:rsidR="0023498B">
        <w:rPr>
          <w:sz w:val="28"/>
          <w:lang w:val="es-ES"/>
        </w:rPr>
        <w:t>est</w:t>
      </w:r>
      <w:r w:rsidR="0023498B" w:rsidRPr="0023498B">
        <w:rPr>
          <w:sz w:val="28"/>
          <w:lang w:val="ru-RU"/>
        </w:rPr>
        <w:t>)</w:t>
      </w:r>
      <w:r w:rsidR="0023498B">
        <w:rPr>
          <w:sz w:val="28"/>
          <w:lang w:val="ru-RU"/>
        </w:rPr>
        <w:t>, которое используется для характеристики таких человеческих</w:t>
      </w:r>
      <w:r w:rsidR="00861CF1">
        <w:rPr>
          <w:sz w:val="28"/>
          <w:lang w:val="ru-RU"/>
        </w:rPr>
        <w:t xml:space="preserve"> отношений, в которых преобладаю</w:t>
      </w:r>
      <w:r w:rsidR="0023498B">
        <w:rPr>
          <w:sz w:val="28"/>
          <w:lang w:val="ru-RU"/>
        </w:rPr>
        <w:t>т эгоизм и вражда.</w:t>
      </w:r>
    </w:p>
    <w:p w:rsidR="0013438C" w:rsidRDefault="00BE5617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б</w:t>
      </w:r>
      <w:r w:rsidR="0013438C">
        <w:rPr>
          <w:sz w:val="28"/>
          <w:lang w:val="ru-RU"/>
        </w:rPr>
        <w:t xml:space="preserve">) </w:t>
      </w:r>
      <w:r w:rsidR="0013438C" w:rsidRPr="0013438C">
        <w:rPr>
          <w:i/>
          <w:sz w:val="28"/>
          <w:lang w:val="ru-RU"/>
        </w:rPr>
        <w:t>«Шить стали лучше, шить стали веселее?»</w:t>
      </w:r>
      <w:r w:rsidR="0013438C" w:rsidRPr="0013438C">
        <w:rPr>
          <w:sz w:val="28"/>
          <w:lang w:val="ru-RU"/>
        </w:rPr>
        <w:t xml:space="preserve"> </w:t>
      </w:r>
      <w:r w:rsidR="0013438C" w:rsidRPr="00F1110D">
        <w:rPr>
          <w:sz w:val="28"/>
          <w:lang w:val="ru-RU"/>
        </w:rPr>
        <w:t>[</w:t>
      </w:r>
      <w:r w:rsidR="0013438C">
        <w:rPr>
          <w:sz w:val="28"/>
          <w:lang w:val="ru-RU"/>
        </w:rPr>
        <w:t>КП 2-9 ноября 2016</w:t>
      </w:r>
      <w:r w:rsidR="0013438C" w:rsidRPr="00F1110D">
        <w:rPr>
          <w:sz w:val="28"/>
          <w:lang w:val="ru-RU"/>
        </w:rPr>
        <w:t>]</w:t>
      </w:r>
      <w:r w:rsidR="00861CF1">
        <w:rPr>
          <w:sz w:val="28"/>
          <w:lang w:val="ru-RU"/>
        </w:rPr>
        <w:t>.</w:t>
      </w:r>
    </w:p>
    <w:p w:rsidR="00A207FD" w:rsidRDefault="0023498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Оригинальная фраза «Жить стало лучше, жить стало веселее» была произнесена И.В.</w:t>
      </w:r>
      <w:r w:rsidR="00861CF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Сталиным на Первом всесоюзном совещании стахановцев. Таким образом, видим, что автор с </w:t>
      </w:r>
      <w:r w:rsidR="00A207FD">
        <w:rPr>
          <w:sz w:val="28"/>
          <w:lang w:val="ru-RU"/>
        </w:rPr>
        <w:t>долей юмора размышляет над вопросом, всегда ли увеличение производства</w:t>
      </w:r>
      <w:r w:rsidR="00861CF1">
        <w:rPr>
          <w:sz w:val="28"/>
          <w:lang w:val="ru-RU"/>
        </w:rPr>
        <w:t xml:space="preserve"> товаров приводит к улучшению их</w:t>
      </w:r>
      <w:r w:rsidR="00A207FD">
        <w:rPr>
          <w:sz w:val="28"/>
          <w:lang w:val="ru-RU"/>
        </w:rPr>
        <w:t xml:space="preserve"> качества.</w:t>
      </w:r>
    </w:p>
    <w:p w:rsidR="00F1110D" w:rsidRDefault="0023498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6</w:t>
      </w:r>
      <w:r w:rsidR="000622E2">
        <w:rPr>
          <w:sz w:val="28"/>
          <w:lang w:val="ru-RU"/>
        </w:rPr>
        <w:t xml:space="preserve">. </w:t>
      </w:r>
      <w:r w:rsidR="00CD3D3B">
        <w:rPr>
          <w:sz w:val="28"/>
          <w:lang w:val="ru-RU"/>
        </w:rPr>
        <w:t>А</w:t>
      </w:r>
      <w:r>
        <w:rPr>
          <w:sz w:val="28"/>
          <w:lang w:val="ru-RU"/>
        </w:rPr>
        <w:t xml:space="preserve">ллюзия </w:t>
      </w:r>
      <w:r w:rsidR="00CD3D3B">
        <w:rPr>
          <w:sz w:val="28"/>
          <w:lang w:val="ru-RU"/>
        </w:rPr>
        <w:t>как отсылка</w:t>
      </w:r>
      <w:r w:rsidR="00A207FD">
        <w:rPr>
          <w:sz w:val="28"/>
          <w:lang w:val="ru-RU"/>
        </w:rPr>
        <w:t xml:space="preserve"> к известной пословице</w:t>
      </w:r>
    </w:p>
    <w:p w:rsidR="00F1110D" w:rsidRDefault="00F1110D" w:rsidP="00EB5455">
      <w:pPr>
        <w:ind w:firstLine="284"/>
        <w:rPr>
          <w:sz w:val="28"/>
          <w:lang w:val="ru-RU"/>
        </w:rPr>
      </w:pPr>
      <w:r w:rsidRPr="00F1110D">
        <w:rPr>
          <w:i/>
          <w:sz w:val="28"/>
          <w:lang w:val="ru-RU"/>
        </w:rPr>
        <w:t>«И жнец, и партизан…»</w:t>
      </w:r>
      <w:r>
        <w:rPr>
          <w:i/>
          <w:sz w:val="28"/>
          <w:lang w:val="ru-RU"/>
        </w:rPr>
        <w:t xml:space="preserve"> </w:t>
      </w:r>
      <w:r w:rsidRPr="00F1110D">
        <w:rPr>
          <w:sz w:val="28"/>
          <w:lang w:val="ru-RU"/>
        </w:rPr>
        <w:t>[</w:t>
      </w:r>
      <w:r>
        <w:rPr>
          <w:sz w:val="28"/>
          <w:lang w:val="ru-RU"/>
        </w:rPr>
        <w:t>КП №131, 18-19 ноября 2016</w:t>
      </w:r>
      <w:r w:rsidRPr="00F1110D">
        <w:rPr>
          <w:sz w:val="28"/>
          <w:lang w:val="ru-RU"/>
        </w:rPr>
        <w:t>]</w:t>
      </w:r>
      <w:r w:rsidR="00861CF1">
        <w:rPr>
          <w:sz w:val="28"/>
          <w:lang w:val="ru-RU"/>
        </w:rPr>
        <w:t>.</w:t>
      </w:r>
    </w:p>
    <w:p w:rsidR="0023498B" w:rsidRPr="00F1110D" w:rsidRDefault="0023498B" w:rsidP="00EB5455">
      <w:pPr>
        <w:ind w:firstLine="284"/>
        <w:rPr>
          <w:i/>
          <w:sz w:val="28"/>
          <w:lang w:val="ru-RU"/>
        </w:rPr>
      </w:pPr>
      <w:r>
        <w:rPr>
          <w:sz w:val="28"/>
          <w:lang w:val="ru-RU"/>
        </w:rPr>
        <w:t>Как мы помним, данная пословица в своем первоначальном виде звучит так: «И швец, и жнец, и на дуде игрец».</w:t>
      </w:r>
    </w:p>
    <w:p w:rsidR="00F1110D" w:rsidRDefault="00A207FD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7. </w:t>
      </w:r>
      <w:r w:rsidR="00CD3D3B">
        <w:rPr>
          <w:sz w:val="28"/>
          <w:lang w:val="ru-RU"/>
        </w:rPr>
        <w:t>Аллюзии</w:t>
      </w:r>
      <w:r>
        <w:rPr>
          <w:sz w:val="28"/>
          <w:lang w:val="ru-RU"/>
        </w:rPr>
        <w:t>, как отсылки</w:t>
      </w:r>
      <w:r w:rsidR="0023498B">
        <w:rPr>
          <w:sz w:val="28"/>
          <w:lang w:val="ru-RU"/>
        </w:rPr>
        <w:t xml:space="preserve"> к в</w:t>
      </w:r>
      <w:r w:rsidR="00F1110D">
        <w:rPr>
          <w:sz w:val="28"/>
          <w:lang w:val="ru-RU"/>
        </w:rPr>
        <w:t>ыражения</w:t>
      </w:r>
      <w:r>
        <w:rPr>
          <w:sz w:val="28"/>
          <w:lang w:val="ru-RU"/>
        </w:rPr>
        <w:t>м</w:t>
      </w:r>
      <w:r w:rsidR="00861CF1">
        <w:rPr>
          <w:sz w:val="28"/>
          <w:lang w:val="ru-RU"/>
        </w:rPr>
        <w:t xml:space="preserve"> библейского характера</w:t>
      </w:r>
    </w:p>
    <w:p w:rsidR="00F1110D" w:rsidRDefault="00F1110D" w:rsidP="00EB5455">
      <w:pPr>
        <w:ind w:firstLine="284"/>
        <w:rPr>
          <w:sz w:val="28"/>
          <w:lang w:val="ru-RU"/>
        </w:rPr>
      </w:pPr>
      <w:r w:rsidRPr="00F1110D">
        <w:rPr>
          <w:i/>
          <w:sz w:val="28"/>
          <w:lang w:val="ru-RU"/>
        </w:rPr>
        <w:t>«Не раздражай начальника своего. Фразы, которые не следует говорить боссу»</w:t>
      </w:r>
      <w:r>
        <w:rPr>
          <w:sz w:val="28"/>
          <w:lang w:val="ru-RU"/>
        </w:rPr>
        <w:t xml:space="preserve"> </w:t>
      </w:r>
      <w:r w:rsidRPr="00F1110D">
        <w:rPr>
          <w:sz w:val="28"/>
          <w:lang w:val="ru-RU"/>
        </w:rPr>
        <w:t>[</w:t>
      </w:r>
      <w:r>
        <w:rPr>
          <w:sz w:val="28"/>
          <w:lang w:val="ru-RU"/>
        </w:rPr>
        <w:t>АиФ 13.10.2016</w:t>
      </w:r>
      <w:r w:rsidRPr="00F1110D">
        <w:rPr>
          <w:sz w:val="28"/>
          <w:lang w:val="ru-RU"/>
        </w:rPr>
        <w:t>]</w:t>
      </w:r>
      <w:r w:rsidR="00861CF1">
        <w:rPr>
          <w:sz w:val="28"/>
          <w:lang w:val="ru-RU"/>
        </w:rPr>
        <w:t>.</w:t>
      </w:r>
    </w:p>
    <w:p w:rsidR="0023498B" w:rsidRDefault="006C7940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«Не поминай имени Господа своего всуе» гласит заповедь, на которую создает намек автор </w:t>
      </w:r>
      <w:r w:rsidR="008D792B">
        <w:rPr>
          <w:sz w:val="28"/>
          <w:lang w:val="ru-RU"/>
        </w:rPr>
        <w:t>данной статьи. Таким образом, он</w:t>
      </w:r>
      <w:r>
        <w:rPr>
          <w:sz w:val="28"/>
          <w:lang w:val="ru-RU"/>
        </w:rPr>
        <w:t xml:space="preserve"> акцентирует внимание на положении, которое занимает начальник</w:t>
      </w:r>
      <w:r w:rsidR="00861CF1">
        <w:rPr>
          <w:sz w:val="28"/>
          <w:lang w:val="ru-RU"/>
        </w:rPr>
        <w:t>,</w:t>
      </w:r>
      <w:r>
        <w:rPr>
          <w:sz w:val="28"/>
          <w:lang w:val="ru-RU"/>
        </w:rPr>
        <w:t xml:space="preserve"> и </w:t>
      </w:r>
      <w:r w:rsidR="00C90046">
        <w:rPr>
          <w:sz w:val="28"/>
          <w:lang w:val="ru-RU"/>
        </w:rPr>
        <w:t>намекает на должное к нему отношение</w:t>
      </w:r>
      <w:r>
        <w:rPr>
          <w:sz w:val="28"/>
          <w:lang w:val="ru-RU"/>
        </w:rPr>
        <w:t xml:space="preserve"> подчиненных.</w:t>
      </w:r>
    </w:p>
    <w:p w:rsidR="000622E2" w:rsidRDefault="008D792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Также найденные</w:t>
      </w:r>
      <w:r w:rsidR="00BF30AF">
        <w:rPr>
          <w:sz w:val="28"/>
          <w:lang w:val="ru-RU"/>
        </w:rPr>
        <w:t xml:space="preserve"> примеры позволяет </w:t>
      </w:r>
      <w:r>
        <w:rPr>
          <w:sz w:val="28"/>
          <w:lang w:val="ru-RU"/>
        </w:rPr>
        <w:t>классифицировать аллюзию</w:t>
      </w:r>
      <w:r w:rsidR="000622E2">
        <w:rPr>
          <w:sz w:val="28"/>
          <w:lang w:val="ru-RU"/>
        </w:rPr>
        <w:t xml:space="preserve"> с точки зрения характера трансформаций прецедентного текста. На основании примеров можно выделить сле</w:t>
      </w:r>
      <w:r>
        <w:rPr>
          <w:sz w:val="28"/>
          <w:lang w:val="ru-RU"/>
        </w:rPr>
        <w:t>дующие трансформации</w:t>
      </w:r>
      <w:r w:rsidR="000622E2">
        <w:rPr>
          <w:sz w:val="28"/>
          <w:lang w:val="ru-RU"/>
        </w:rPr>
        <w:t>:</w:t>
      </w:r>
    </w:p>
    <w:p w:rsidR="000622E2" w:rsidRDefault="008D792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1. Трансформация </w:t>
      </w:r>
      <w:proofErr w:type="gramStart"/>
      <w:r>
        <w:rPr>
          <w:sz w:val="28"/>
          <w:lang w:val="ru-RU"/>
        </w:rPr>
        <w:t>с</w:t>
      </w:r>
      <w:r w:rsidR="006060D6">
        <w:rPr>
          <w:sz w:val="28"/>
          <w:lang w:val="ru-RU"/>
        </w:rPr>
        <w:t xml:space="preserve"> заменой компонентов</w:t>
      </w:r>
      <w:proofErr w:type="gramEnd"/>
      <w:r w:rsidR="00861CF1">
        <w:rPr>
          <w:sz w:val="28"/>
          <w:lang w:val="ru-RU"/>
        </w:rPr>
        <w:t>;</w:t>
      </w:r>
    </w:p>
    <w:p w:rsidR="00BD2513" w:rsidRDefault="008D792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а</w:t>
      </w:r>
      <w:r w:rsidR="00BD2513">
        <w:rPr>
          <w:sz w:val="28"/>
          <w:lang w:val="ru-RU"/>
        </w:rPr>
        <w:t xml:space="preserve">) </w:t>
      </w:r>
      <w:r w:rsidR="00BD2513" w:rsidRPr="000622E2">
        <w:rPr>
          <w:i/>
          <w:sz w:val="28"/>
          <w:lang w:val="ru-RU"/>
        </w:rPr>
        <w:t>«Просто добавь зомби»</w:t>
      </w:r>
      <w:r w:rsidR="00BD2513" w:rsidRPr="000622E2">
        <w:rPr>
          <w:sz w:val="28"/>
          <w:lang w:val="ru-RU"/>
        </w:rPr>
        <w:t xml:space="preserve"> </w:t>
      </w:r>
      <w:r w:rsidR="00BD2513" w:rsidRPr="00F1110D">
        <w:rPr>
          <w:sz w:val="28"/>
          <w:lang w:val="ru-RU"/>
        </w:rPr>
        <w:t>[</w:t>
      </w:r>
      <w:r w:rsidR="00BD2513">
        <w:rPr>
          <w:sz w:val="28"/>
          <w:lang w:val="ru-RU"/>
        </w:rPr>
        <w:t>Книжное обозрение №7-8</w:t>
      </w:r>
      <w:r w:rsidR="00BD2513" w:rsidRPr="00F1110D">
        <w:rPr>
          <w:sz w:val="28"/>
          <w:lang w:val="ru-RU"/>
        </w:rPr>
        <w:t>]</w:t>
      </w:r>
      <w:r w:rsidR="00861CF1">
        <w:rPr>
          <w:sz w:val="28"/>
          <w:lang w:val="ru-RU"/>
        </w:rPr>
        <w:t>.</w:t>
      </w:r>
    </w:p>
    <w:p w:rsidR="008D792B" w:rsidRDefault="008D792B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В названии молодежного сериала «Просто добавь воды» было изменено дополнение «воды» на «зомби».</w:t>
      </w:r>
    </w:p>
    <w:p w:rsidR="00D06F29" w:rsidRDefault="00D06F29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Данная трансформация является самой простой и самой распространенной, благодаря обычной замене компонента, всем известное выражение, название </w:t>
      </w:r>
      <w:r>
        <w:rPr>
          <w:sz w:val="28"/>
          <w:lang w:val="ru-RU"/>
        </w:rPr>
        <w:lastRenderedPageBreak/>
        <w:t>какого-либо произведения приобретают новые краски, новое звучание, которые заставляют читателя остановиться, подумать, провести параллель, мо</w:t>
      </w:r>
      <w:r w:rsidR="00861CF1">
        <w:rPr>
          <w:sz w:val="28"/>
          <w:lang w:val="ru-RU"/>
        </w:rPr>
        <w:t>жет быть, улыбнуться и</w:t>
      </w:r>
      <w:r>
        <w:rPr>
          <w:sz w:val="28"/>
          <w:lang w:val="ru-RU"/>
        </w:rPr>
        <w:t xml:space="preserve"> прочитать статью.</w:t>
      </w:r>
    </w:p>
    <w:p w:rsidR="006060D6" w:rsidRDefault="00C90046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2. Другую картину наблюдаем при </w:t>
      </w:r>
      <w:r w:rsidR="00D06F29">
        <w:rPr>
          <w:sz w:val="28"/>
          <w:lang w:val="ru-RU"/>
        </w:rPr>
        <w:t>г</w:t>
      </w:r>
      <w:r>
        <w:rPr>
          <w:sz w:val="28"/>
          <w:lang w:val="ru-RU"/>
        </w:rPr>
        <w:t>рамматических трансформациях</w:t>
      </w:r>
      <w:r w:rsidR="00861CF1">
        <w:rPr>
          <w:sz w:val="28"/>
          <w:lang w:val="ru-RU"/>
        </w:rPr>
        <w:t>;</w:t>
      </w:r>
    </w:p>
    <w:p w:rsidR="00D66F37" w:rsidRDefault="00D66F37" w:rsidP="00EB5455">
      <w:pPr>
        <w:ind w:firstLine="284"/>
        <w:rPr>
          <w:sz w:val="28"/>
          <w:lang w:val="ru-RU"/>
        </w:rPr>
      </w:pPr>
      <w:r w:rsidRPr="00CD3D3B">
        <w:rPr>
          <w:i/>
          <w:sz w:val="28"/>
          <w:lang w:val="ru-RU"/>
        </w:rPr>
        <w:t>а)</w:t>
      </w:r>
      <w:r>
        <w:rPr>
          <w:sz w:val="28"/>
          <w:lang w:val="ru-RU"/>
        </w:rPr>
        <w:t xml:space="preserve"> </w:t>
      </w:r>
      <w:r>
        <w:rPr>
          <w:i/>
          <w:sz w:val="28"/>
          <w:lang w:val="ru-RU"/>
        </w:rPr>
        <w:t xml:space="preserve">«В списках не значится» </w:t>
      </w:r>
      <w:r w:rsidRPr="00F1110D">
        <w:rPr>
          <w:sz w:val="28"/>
          <w:lang w:val="ru-RU"/>
        </w:rPr>
        <w:t>[</w:t>
      </w:r>
      <w:r>
        <w:rPr>
          <w:sz w:val="28"/>
          <w:lang w:val="ru-RU"/>
        </w:rPr>
        <w:t>КП 2-9 ноября 2016</w:t>
      </w:r>
      <w:r w:rsidRPr="00F1110D">
        <w:rPr>
          <w:sz w:val="28"/>
          <w:lang w:val="ru-RU"/>
        </w:rPr>
        <w:t>]</w:t>
      </w:r>
      <w:r w:rsidR="00861CF1">
        <w:rPr>
          <w:sz w:val="28"/>
          <w:lang w:val="ru-RU"/>
        </w:rPr>
        <w:t>.</w:t>
      </w:r>
    </w:p>
    <w:p w:rsidR="00D06F29" w:rsidRPr="000622E2" w:rsidRDefault="00D06F29" w:rsidP="00EB5455">
      <w:pPr>
        <w:ind w:firstLine="284"/>
        <w:rPr>
          <w:i/>
          <w:sz w:val="28"/>
          <w:lang w:val="ru-RU"/>
        </w:rPr>
      </w:pPr>
      <w:r>
        <w:rPr>
          <w:sz w:val="28"/>
          <w:lang w:val="ru-RU"/>
        </w:rPr>
        <w:t>Название романа Бориса Васильева звучит так: «В списках не значился», в данном примере меняется время глагола.</w:t>
      </w:r>
    </w:p>
    <w:p w:rsidR="00C90046" w:rsidRDefault="00C90046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Иногда грамматическая трансформация предопределена заменой компонента</w:t>
      </w:r>
      <w:r w:rsidR="00CD3D3B">
        <w:rPr>
          <w:sz w:val="28"/>
          <w:lang w:val="ru-RU"/>
        </w:rPr>
        <w:t>:</w:t>
      </w:r>
    </w:p>
    <w:p w:rsidR="00D66F37" w:rsidRDefault="00861CF1" w:rsidP="00EB5455">
      <w:pPr>
        <w:ind w:firstLine="284"/>
        <w:rPr>
          <w:sz w:val="28"/>
          <w:lang w:val="ru-RU"/>
        </w:rPr>
      </w:pPr>
      <w:r>
        <w:rPr>
          <w:i/>
          <w:sz w:val="28"/>
          <w:lang w:val="ru-RU"/>
        </w:rPr>
        <w:t xml:space="preserve">б) </w:t>
      </w:r>
      <w:r w:rsidR="00D66F37" w:rsidRPr="000622E2">
        <w:rPr>
          <w:i/>
          <w:sz w:val="28"/>
          <w:lang w:val="ru-RU"/>
        </w:rPr>
        <w:t xml:space="preserve">«Тысяча и одно </w:t>
      </w:r>
      <w:proofErr w:type="spellStart"/>
      <w:r w:rsidR="00D66F37" w:rsidRPr="000622E2">
        <w:rPr>
          <w:i/>
          <w:sz w:val="28"/>
          <w:lang w:val="ru-RU"/>
        </w:rPr>
        <w:t>селфи</w:t>
      </w:r>
      <w:proofErr w:type="spellEnd"/>
      <w:r w:rsidR="00D66F37" w:rsidRPr="000622E2">
        <w:rPr>
          <w:i/>
          <w:sz w:val="28"/>
          <w:lang w:val="ru-RU"/>
        </w:rPr>
        <w:t>»</w:t>
      </w:r>
      <w:r w:rsidR="00D66F37" w:rsidRPr="000622E2">
        <w:rPr>
          <w:sz w:val="28"/>
          <w:lang w:val="ru-RU"/>
        </w:rPr>
        <w:t xml:space="preserve"> </w:t>
      </w:r>
      <w:r w:rsidR="00D66F37" w:rsidRPr="00F1110D">
        <w:rPr>
          <w:sz w:val="28"/>
          <w:lang w:val="ru-RU"/>
        </w:rPr>
        <w:t>[</w:t>
      </w:r>
      <w:r w:rsidR="00D66F37">
        <w:rPr>
          <w:sz w:val="28"/>
          <w:lang w:val="ru-RU"/>
        </w:rPr>
        <w:t>Союзное Вече №52 18-24 ноября</w:t>
      </w:r>
      <w:r w:rsidR="00D66F37" w:rsidRPr="00F1110D">
        <w:rPr>
          <w:sz w:val="28"/>
          <w:lang w:val="ru-RU"/>
        </w:rPr>
        <w:t>]</w:t>
      </w:r>
      <w:r>
        <w:rPr>
          <w:sz w:val="28"/>
          <w:lang w:val="ru-RU"/>
        </w:rPr>
        <w:t>.</w:t>
      </w:r>
    </w:p>
    <w:p w:rsidR="00D06F29" w:rsidRDefault="00D06F29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«Тысяча и одна ночь». В оригинале местоимение имеет форму женского рода, а в примере – среднего. </w:t>
      </w:r>
    </w:p>
    <w:p w:rsidR="006060D6" w:rsidRDefault="00C90046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="00CD3D3B">
        <w:rPr>
          <w:sz w:val="28"/>
          <w:lang w:val="ru-RU"/>
        </w:rPr>
        <w:t>Тексты</w:t>
      </w:r>
      <w:r>
        <w:rPr>
          <w:sz w:val="28"/>
          <w:lang w:val="ru-RU"/>
        </w:rPr>
        <w:t>, представляющие собой трансформации с антонимией и синонимией по о</w:t>
      </w:r>
      <w:r w:rsidR="00861CF1">
        <w:rPr>
          <w:sz w:val="28"/>
          <w:lang w:val="ru-RU"/>
        </w:rPr>
        <w:t>тношению к прецедентному тексту;</w:t>
      </w:r>
    </w:p>
    <w:p w:rsidR="00D66F37" w:rsidRDefault="00D66F37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а) </w:t>
      </w:r>
      <w:r w:rsidRPr="00D66F37">
        <w:rPr>
          <w:i/>
          <w:sz w:val="28"/>
          <w:lang w:val="ru-RU"/>
        </w:rPr>
        <w:t>«Поможем не отдать долг Родине. Дорого»</w:t>
      </w:r>
      <w:r w:rsidRPr="00D66F37">
        <w:rPr>
          <w:sz w:val="28"/>
          <w:lang w:val="ru-RU"/>
        </w:rPr>
        <w:t xml:space="preserve"> </w:t>
      </w:r>
      <w:r w:rsidRPr="00F1110D">
        <w:rPr>
          <w:sz w:val="28"/>
          <w:lang w:val="ru-RU"/>
        </w:rPr>
        <w:t>[</w:t>
      </w:r>
      <w:r>
        <w:rPr>
          <w:sz w:val="28"/>
          <w:lang w:val="ru-RU"/>
        </w:rPr>
        <w:t>КП 25.10.2016</w:t>
      </w:r>
      <w:r w:rsidRPr="00F1110D">
        <w:rPr>
          <w:sz w:val="28"/>
          <w:lang w:val="ru-RU"/>
        </w:rPr>
        <w:t>]</w:t>
      </w:r>
      <w:r w:rsidR="00861CF1">
        <w:rPr>
          <w:sz w:val="28"/>
          <w:lang w:val="ru-RU"/>
        </w:rPr>
        <w:t>.</w:t>
      </w:r>
    </w:p>
    <w:p w:rsidR="00AC563C" w:rsidRDefault="00AC563C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Добавление отрицания меняет облик оригинальной фразы.</w:t>
      </w:r>
    </w:p>
    <w:p w:rsidR="00D66F37" w:rsidRDefault="00D66F37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б) </w:t>
      </w:r>
      <w:r w:rsidRPr="0099241C">
        <w:rPr>
          <w:i/>
          <w:sz w:val="28"/>
          <w:lang w:val="ru-RU"/>
        </w:rPr>
        <w:t>«</w:t>
      </w:r>
      <w:proofErr w:type="spellStart"/>
      <w:r w:rsidRPr="0099241C">
        <w:rPr>
          <w:i/>
          <w:sz w:val="28"/>
          <w:lang w:val="ru-RU"/>
        </w:rPr>
        <w:t>Физкульт</w:t>
      </w:r>
      <w:proofErr w:type="spellEnd"/>
      <w:r w:rsidRPr="0099241C">
        <w:rPr>
          <w:i/>
          <w:sz w:val="28"/>
          <w:lang w:val="ru-RU"/>
        </w:rPr>
        <w:t>-прощай!»</w:t>
      </w:r>
      <w:r>
        <w:rPr>
          <w:sz w:val="28"/>
          <w:lang w:val="ru-RU"/>
        </w:rPr>
        <w:t xml:space="preserve"> </w:t>
      </w:r>
      <w:r w:rsidRPr="00F1110D">
        <w:rPr>
          <w:sz w:val="28"/>
          <w:lang w:val="ru-RU"/>
        </w:rPr>
        <w:t>[</w:t>
      </w:r>
      <w:r>
        <w:rPr>
          <w:sz w:val="28"/>
          <w:lang w:val="ru-RU"/>
        </w:rPr>
        <w:t>АиФ №46 16-22 ноября 2016</w:t>
      </w:r>
      <w:r w:rsidRPr="00F1110D">
        <w:rPr>
          <w:sz w:val="28"/>
          <w:lang w:val="ru-RU"/>
        </w:rPr>
        <w:t>]</w:t>
      </w:r>
      <w:r w:rsidR="00861CF1">
        <w:rPr>
          <w:sz w:val="28"/>
          <w:lang w:val="ru-RU"/>
        </w:rPr>
        <w:t>.</w:t>
      </w:r>
    </w:p>
    <w:p w:rsidR="00AC563C" w:rsidRPr="0013438C" w:rsidRDefault="00AC563C" w:rsidP="00EB5455">
      <w:pPr>
        <w:ind w:firstLine="284"/>
        <w:rPr>
          <w:i/>
          <w:sz w:val="28"/>
          <w:lang w:val="ru-RU"/>
        </w:rPr>
      </w:pPr>
      <w:r>
        <w:rPr>
          <w:sz w:val="28"/>
          <w:lang w:val="ru-RU"/>
        </w:rPr>
        <w:t>Замена слова «привет» на «прощай» несет в себе эмоциональную нагрузку и заставляет читателя обратить внимание на такой заголовок.</w:t>
      </w:r>
    </w:p>
    <w:p w:rsidR="006060D6" w:rsidRDefault="00AC563C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4. Очень интересна трансформация на основе сходства звучания</w:t>
      </w:r>
      <w:r w:rsidR="00861CF1">
        <w:rPr>
          <w:sz w:val="28"/>
          <w:lang w:val="ru-RU"/>
        </w:rPr>
        <w:t>;</w:t>
      </w:r>
    </w:p>
    <w:p w:rsidR="00D66F37" w:rsidRDefault="00D66F37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F1110D">
        <w:rPr>
          <w:i/>
          <w:sz w:val="28"/>
          <w:lang w:val="ru-RU"/>
        </w:rPr>
        <w:t>«Молодо – заселено»</w:t>
      </w:r>
      <w:r>
        <w:rPr>
          <w:sz w:val="28"/>
          <w:lang w:val="ru-RU"/>
        </w:rPr>
        <w:t xml:space="preserve"> </w:t>
      </w:r>
      <w:r w:rsidRPr="00F1110D">
        <w:rPr>
          <w:sz w:val="28"/>
          <w:lang w:val="ru-RU"/>
        </w:rPr>
        <w:t>[</w:t>
      </w:r>
      <w:r>
        <w:rPr>
          <w:sz w:val="28"/>
          <w:lang w:val="ru-RU"/>
        </w:rPr>
        <w:t>Союзное Вече №52 18-24 ноября</w:t>
      </w:r>
      <w:r w:rsidRPr="00F1110D">
        <w:rPr>
          <w:sz w:val="28"/>
          <w:lang w:val="ru-RU"/>
        </w:rPr>
        <w:t>]</w:t>
      </w:r>
      <w:r w:rsidR="00861CF1">
        <w:rPr>
          <w:sz w:val="28"/>
          <w:lang w:val="ru-RU"/>
        </w:rPr>
        <w:t>.</w:t>
      </w:r>
    </w:p>
    <w:p w:rsidR="00AC563C" w:rsidRDefault="00AC563C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Слова «зелено» и «заселено» очень близки по звучанию.</w:t>
      </w:r>
    </w:p>
    <w:p w:rsidR="006060D6" w:rsidRDefault="00BD2513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6</w:t>
      </w:r>
      <w:r w:rsidR="006060D6">
        <w:rPr>
          <w:sz w:val="28"/>
          <w:lang w:val="ru-RU"/>
        </w:rPr>
        <w:t>. С добавлением новых компонентов</w:t>
      </w:r>
      <w:r w:rsidR="00861CF1">
        <w:rPr>
          <w:sz w:val="28"/>
          <w:lang w:val="ru-RU"/>
        </w:rPr>
        <w:t>;</w:t>
      </w:r>
    </w:p>
    <w:p w:rsidR="00D66F37" w:rsidRDefault="00D66F37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99241C">
        <w:rPr>
          <w:i/>
          <w:sz w:val="28"/>
          <w:lang w:val="ru-RU"/>
        </w:rPr>
        <w:t>«Быстрее, выше, сильнее… умнее»</w:t>
      </w:r>
      <w:r>
        <w:rPr>
          <w:sz w:val="28"/>
          <w:lang w:val="ru-RU"/>
        </w:rPr>
        <w:t xml:space="preserve"> </w:t>
      </w:r>
      <w:r w:rsidRPr="00F1110D">
        <w:rPr>
          <w:sz w:val="28"/>
          <w:lang w:val="ru-RU"/>
        </w:rPr>
        <w:t>[</w:t>
      </w:r>
      <w:r>
        <w:rPr>
          <w:sz w:val="28"/>
          <w:lang w:val="ru-RU"/>
        </w:rPr>
        <w:t>АиФ №46 16-22 ноября 2016</w:t>
      </w:r>
      <w:r w:rsidRPr="00F1110D">
        <w:rPr>
          <w:sz w:val="28"/>
          <w:lang w:val="ru-RU"/>
        </w:rPr>
        <w:t>]</w:t>
      </w:r>
      <w:r w:rsidR="00861CF1">
        <w:rPr>
          <w:sz w:val="28"/>
          <w:lang w:val="ru-RU"/>
        </w:rPr>
        <w:t>.</w:t>
      </w:r>
    </w:p>
    <w:p w:rsidR="00AC563C" w:rsidRDefault="00AC563C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В ряд прилагательных, которые составляют всем известную фразу, добавляется новый компонент «умнее».</w:t>
      </w:r>
    </w:p>
    <w:p w:rsidR="00125816" w:rsidRDefault="00D97F46" w:rsidP="00EB5455">
      <w:pPr>
        <w:ind w:firstLine="284"/>
        <w:rPr>
          <w:sz w:val="28"/>
          <w:lang w:val="ru-RU"/>
        </w:rPr>
      </w:pPr>
      <w:r>
        <w:rPr>
          <w:sz w:val="28"/>
          <w:lang w:val="ru-RU"/>
        </w:rPr>
        <w:t>Таким образом,</w:t>
      </w:r>
      <w:r w:rsidR="00C90046">
        <w:rPr>
          <w:sz w:val="28"/>
          <w:lang w:val="ru-RU"/>
        </w:rPr>
        <w:t xml:space="preserve"> существует много различных способов трансформации прецедентного текста, но все они направлены на то, чтобы придать исходному тексту, который, кстати сказать, всегда на слуху у носителей языка, новое звучание. Чаще всего аллюзия используется в заголовках статей именно для привлечения внимания читателя. У современного человека нет вр</w:t>
      </w:r>
      <w:r w:rsidR="00861CF1">
        <w:rPr>
          <w:sz w:val="28"/>
          <w:lang w:val="ru-RU"/>
        </w:rPr>
        <w:t>емени читать газету полностью, иногда</w:t>
      </w:r>
      <w:bookmarkStart w:id="0" w:name="_GoBack"/>
      <w:bookmarkEnd w:id="0"/>
      <w:r w:rsidR="00C90046">
        <w:rPr>
          <w:sz w:val="28"/>
          <w:lang w:val="ru-RU"/>
        </w:rPr>
        <w:t xml:space="preserve"> он просто пролистывает ее, обращая внимание только на заголовки. В этом случае задача корреспондента – подобрать «цепляющий» заголовок, и здесь на помощь приходит аллюзия. Она создает отсылку к известному высказыванию, любимому кинофильму, дорогой сердцу песне, но при этом отражает основное содержание статьи. Заголовок с аллюзией рождает эффект узнавания, что, в свою очередь, способствует лучшему восприятию текста.</w:t>
      </w:r>
    </w:p>
    <w:p w:rsidR="00E614C7" w:rsidRDefault="00E614C7" w:rsidP="00E614C7">
      <w:pPr>
        <w:rPr>
          <w:b/>
          <w:szCs w:val="24"/>
          <w:lang w:val="ru-RU"/>
        </w:rPr>
      </w:pPr>
    </w:p>
    <w:p w:rsidR="00E614C7" w:rsidRPr="00E614C7" w:rsidRDefault="00E614C7" w:rsidP="00E614C7">
      <w:pPr>
        <w:jc w:val="center"/>
        <w:rPr>
          <w:i/>
          <w:sz w:val="28"/>
          <w:szCs w:val="24"/>
          <w:lang w:val="ru-RU"/>
        </w:rPr>
      </w:pPr>
      <w:r>
        <w:rPr>
          <w:i/>
          <w:sz w:val="28"/>
          <w:szCs w:val="24"/>
          <w:lang w:val="ru-RU"/>
        </w:rPr>
        <w:t>Список использованной литературы</w:t>
      </w:r>
    </w:p>
    <w:p w:rsidR="00E614C7" w:rsidRPr="00E614C7" w:rsidRDefault="00E614C7" w:rsidP="00E614C7">
      <w:pPr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E614C7">
        <w:rPr>
          <w:sz w:val="28"/>
          <w:lang w:val="ru-RU"/>
        </w:rPr>
        <w:t xml:space="preserve">Берков В.П., Мокиенко В.М., </w:t>
      </w:r>
      <w:proofErr w:type="spellStart"/>
      <w:r w:rsidRPr="00E614C7">
        <w:rPr>
          <w:sz w:val="28"/>
          <w:lang w:val="ru-RU"/>
        </w:rPr>
        <w:t>Шулежкова</w:t>
      </w:r>
      <w:proofErr w:type="spellEnd"/>
      <w:r w:rsidRPr="00E614C7">
        <w:rPr>
          <w:sz w:val="28"/>
          <w:lang w:val="ru-RU"/>
        </w:rPr>
        <w:t xml:space="preserve"> С.Г. Большой словарь крылатых слов русского языка: Около 4000 единиц. – М.: Издательство «Русские словари», ООО «Издательство </w:t>
      </w:r>
      <w:proofErr w:type="spellStart"/>
      <w:r w:rsidRPr="00E614C7">
        <w:rPr>
          <w:sz w:val="28"/>
          <w:lang w:val="ru-RU"/>
        </w:rPr>
        <w:t>Астрель</w:t>
      </w:r>
      <w:proofErr w:type="spellEnd"/>
      <w:r w:rsidRPr="00E614C7">
        <w:rPr>
          <w:sz w:val="28"/>
          <w:lang w:val="ru-RU"/>
        </w:rPr>
        <w:t>», ООО «Издательство АСТ», 2000. – 624 с.</w:t>
      </w:r>
    </w:p>
    <w:p w:rsidR="00E614C7" w:rsidRPr="00E614C7" w:rsidRDefault="00E614C7" w:rsidP="00E614C7">
      <w:pPr>
        <w:ind w:firstLine="0"/>
        <w:rPr>
          <w:sz w:val="28"/>
          <w:szCs w:val="18"/>
          <w:lang w:val="ru-RU"/>
        </w:rPr>
      </w:pPr>
      <w:r>
        <w:rPr>
          <w:sz w:val="28"/>
          <w:szCs w:val="18"/>
          <w:lang w:val="ru-RU"/>
        </w:rPr>
        <w:t xml:space="preserve">2. </w:t>
      </w:r>
      <w:r w:rsidRPr="00E614C7">
        <w:rPr>
          <w:sz w:val="28"/>
          <w:szCs w:val="18"/>
          <w:lang w:val="ru-RU"/>
        </w:rPr>
        <w:t xml:space="preserve">Гальперин И. Р. Текст как объект лингвистического исследования. - М., </w:t>
      </w:r>
      <w:r w:rsidRPr="00E614C7">
        <w:rPr>
          <w:sz w:val="28"/>
          <w:szCs w:val="18"/>
          <w:lang w:val="ru-RU"/>
        </w:rPr>
        <w:lastRenderedPageBreak/>
        <w:t>2008. 144 с.</w:t>
      </w:r>
    </w:p>
    <w:p w:rsidR="00E614C7" w:rsidRPr="00E614C7" w:rsidRDefault="00E614C7" w:rsidP="00E614C7">
      <w:pPr>
        <w:ind w:firstLine="0"/>
        <w:rPr>
          <w:sz w:val="28"/>
          <w:szCs w:val="24"/>
          <w:lang w:val="ru-RU"/>
        </w:rPr>
      </w:pPr>
      <w:r>
        <w:rPr>
          <w:sz w:val="28"/>
          <w:szCs w:val="24"/>
          <w:shd w:val="clear" w:color="auto" w:fill="FFFFFF"/>
          <w:lang w:val="ru-RU"/>
        </w:rPr>
        <w:t xml:space="preserve">3. </w:t>
      </w:r>
      <w:r w:rsidRPr="00E614C7">
        <w:rPr>
          <w:sz w:val="28"/>
          <w:szCs w:val="24"/>
          <w:shd w:val="clear" w:color="auto" w:fill="FFFFFF"/>
          <w:lang w:val="ru-RU"/>
        </w:rPr>
        <w:t>Москвин В.П. Цитирование, аппликация, парафраз: К разграничению понятий // Филологические науки. – 2002. - № 1. – С. 63-70.</w:t>
      </w:r>
    </w:p>
    <w:p w:rsidR="00E614C7" w:rsidRPr="00E614C7" w:rsidRDefault="00E614C7" w:rsidP="00E614C7">
      <w:pPr>
        <w:ind w:firstLine="0"/>
        <w:rPr>
          <w:sz w:val="28"/>
          <w:szCs w:val="24"/>
          <w:lang w:val="ru-RU"/>
        </w:rPr>
      </w:pPr>
      <w:r>
        <w:rPr>
          <w:sz w:val="28"/>
          <w:szCs w:val="24"/>
          <w:shd w:val="clear" w:color="auto" w:fill="FFFFFF"/>
          <w:lang w:val="ru-RU"/>
        </w:rPr>
        <w:t xml:space="preserve">4. </w:t>
      </w:r>
      <w:r w:rsidRPr="00E614C7">
        <w:rPr>
          <w:sz w:val="28"/>
          <w:szCs w:val="24"/>
          <w:shd w:val="clear" w:color="auto" w:fill="FFFFFF"/>
          <w:lang w:val="ru-RU"/>
        </w:rPr>
        <w:t>Пермяков Г.Л. 538 русских народных изречений с усеченной второй частью или окончанием. – М., 1971</w:t>
      </w:r>
    </w:p>
    <w:p w:rsidR="00E614C7" w:rsidRPr="00E614C7" w:rsidRDefault="00E614C7" w:rsidP="00E614C7">
      <w:pPr>
        <w:ind w:firstLine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5. </w:t>
      </w:r>
      <w:r w:rsidRPr="00E614C7">
        <w:rPr>
          <w:sz w:val="28"/>
          <w:szCs w:val="24"/>
          <w:lang w:val="ru-RU"/>
        </w:rPr>
        <w:t xml:space="preserve">Фатеева Н.А. </w:t>
      </w:r>
      <w:proofErr w:type="spellStart"/>
      <w:r w:rsidRPr="00E614C7">
        <w:rPr>
          <w:sz w:val="28"/>
          <w:szCs w:val="24"/>
          <w:lang w:val="ru-RU"/>
        </w:rPr>
        <w:t>Интертекст</w:t>
      </w:r>
      <w:proofErr w:type="spellEnd"/>
      <w:r w:rsidRPr="00E614C7">
        <w:rPr>
          <w:sz w:val="28"/>
          <w:szCs w:val="24"/>
          <w:lang w:val="ru-RU"/>
        </w:rPr>
        <w:t xml:space="preserve"> в мире текстов: Контрапункт </w:t>
      </w:r>
      <w:proofErr w:type="spellStart"/>
      <w:r w:rsidRPr="00E614C7">
        <w:rPr>
          <w:sz w:val="28"/>
          <w:szCs w:val="24"/>
          <w:lang w:val="ru-RU"/>
        </w:rPr>
        <w:t>интертекстуальности</w:t>
      </w:r>
      <w:proofErr w:type="spellEnd"/>
      <w:r w:rsidRPr="00E614C7">
        <w:rPr>
          <w:sz w:val="28"/>
          <w:szCs w:val="24"/>
          <w:lang w:val="ru-RU"/>
        </w:rPr>
        <w:t>. Изд. 3-е, стереотипное. – М., 2007. – 280 с.</w:t>
      </w:r>
    </w:p>
    <w:p w:rsidR="00D66F37" w:rsidRPr="00CB2DDE" w:rsidRDefault="00E614C7" w:rsidP="00E614C7">
      <w:pPr>
        <w:ind w:firstLine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6. </w:t>
      </w:r>
      <w:r w:rsidRPr="00E614C7">
        <w:rPr>
          <w:sz w:val="28"/>
          <w:szCs w:val="24"/>
          <w:lang w:val="ru-RU"/>
        </w:rPr>
        <w:t xml:space="preserve">Фразеологический словарь русского языка. Свыше 4000 словарных статей. Коллектив авторов: А.А. </w:t>
      </w:r>
      <w:proofErr w:type="spellStart"/>
      <w:r w:rsidRPr="00E614C7">
        <w:rPr>
          <w:sz w:val="28"/>
          <w:szCs w:val="24"/>
          <w:lang w:val="ru-RU"/>
        </w:rPr>
        <w:t>Войнова</w:t>
      </w:r>
      <w:proofErr w:type="spellEnd"/>
      <w:r w:rsidRPr="00E614C7">
        <w:rPr>
          <w:sz w:val="28"/>
          <w:szCs w:val="24"/>
          <w:lang w:val="ru-RU"/>
        </w:rPr>
        <w:t xml:space="preserve">, В.П. Жуков, А.И. Молотков, А.И. Федоров. Под ред. А.И. </w:t>
      </w:r>
      <w:proofErr w:type="spellStart"/>
      <w:r w:rsidRPr="00E614C7">
        <w:rPr>
          <w:sz w:val="28"/>
          <w:szCs w:val="24"/>
          <w:lang w:val="ru-RU"/>
        </w:rPr>
        <w:t>Молоткова</w:t>
      </w:r>
      <w:proofErr w:type="spellEnd"/>
      <w:r w:rsidRPr="00E614C7">
        <w:rPr>
          <w:sz w:val="28"/>
          <w:szCs w:val="24"/>
          <w:lang w:val="ru-RU"/>
        </w:rPr>
        <w:t xml:space="preserve">. Изд. 2-е, стереотипное. – М., «Сов. </w:t>
      </w:r>
      <w:r w:rsidRPr="00CB2DDE">
        <w:rPr>
          <w:sz w:val="28"/>
          <w:szCs w:val="24"/>
          <w:lang w:val="ru-RU"/>
        </w:rPr>
        <w:t>Энциклопедия», 1968. – 543 с.</w:t>
      </w:r>
    </w:p>
    <w:p w:rsidR="00F1110D" w:rsidRPr="00E614C7" w:rsidRDefault="00F1110D" w:rsidP="00EB5455">
      <w:pPr>
        <w:ind w:firstLine="284"/>
        <w:rPr>
          <w:sz w:val="32"/>
          <w:lang w:val="ru-RU"/>
        </w:rPr>
      </w:pPr>
    </w:p>
    <w:sectPr w:rsidR="00F1110D" w:rsidRPr="00E614C7" w:rsidSect="00EB5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94"/>
    <w:multiLevelType w:val="hybridMultilevel"/>
    <w:tmpl w:val="16CE645A"/>
    <w:lvl w:ilvl="0" w:tplc="17487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B92957"/>
    <w:multiLevelType w:val="hybridMultilevel"/>
    <w:tmpl w:val="13F6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2694"/>
    <w:multiLevelType w:val="hybridMultilevel"/>
    <w:tmpl w:val="C640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63521"/>
    <w:multiLevelType w:val="hybridMultilevel"/>
    <w:tmpl w:val="DE8AE990"/>
    <w:lvl w:ilvl="0" w:tplc="F000B2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8EC7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0667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5265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6835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26B0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22A5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F4D0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FC7D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724"/>
    <w:rsid w:val="000622E2"/>
    <w:rsid w:val="00125816"/>
    <w:rsid w:val="0013438C"/>
    <w:rsid w:val="001E75E8"/>
    <w:rsid w:val="002034DC"/>
    <w:rsid w:val="0023498B"/>
    <w:rsid w:val="002C313F"/>
    <w:rsid w:val="003D32AB"/>
    <w:rsid w:val="00561470"/>
    <w:rsid w:val="006060D6"/>
    <w:rsid w:val="00627545"/>
    <w:rsid w:val="006405B0"/>
    <w:rsid w:val="006523DC"/>
    <w:rsid w:val="00676298"/>
    <w:rsid w:val="006C7940"/>
    <w:rsid w:val="007268A6"/>
    <w:rsid w:val="0079187E"/>
    <w:rsid w:val="007F2369"/>
    <w:rsid w:val="00861CF1"/>
    <w:rsid w:val="008D792B"/>
    <w:rsid w:val="00914724"/>
    <w:rsid w:val="0099241C"/>
    <w:rsid w:val="009A7240"/>
    <w:rsid w:val="00A207FD"/>
    <w:rsid w:val="00A73408"/>
    <w:rsid w:val="00AC563C"/>
    <w:rsid w:val="00AE5148"/>
    <w:rsid w:val="00B022D3"/>
    <w:rsid w:val="00B31478"/>
    <w:rsid w:val="00BC3514"/>
    <w:rsid w:val="00BD2513"/>
    <w:rsid w:val="00BE5617"/>
    <w:rsid w:val="00BF30AF"/>
    <w:rsid w:val="00C11625"/>
    <w:rsid w:val="00C608C2"/>
    <w:rsid w:val="00C90046"/>
    <w:rsid w:val="00CA6850"/>
    <w:rsid w:val="00CB2DDE"/>
    <w:rsid w:val="00CD3D3B"/>
    <w:rsid w:val="00D06F29"/>
    <w:rsid w:val="00D66F37"/>
    <w:rsid w:val="00D97F46"/>
    <w:rsid w:val="00E614C7"/>
    <w:rsid w:val="00E62DE0"/>
    <w:rsid w:val="00E857C3"/>
    <w:rsid w:val="00E920B4"/>
    <w:rsid w:val="00EB5455"/>
    <w:rsid w:val="00ED3841"/>
    <w:rsid w:val="00F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9662"/>
  <w15:docId w15:val="{C317A843-0856-4A96-A175-0C283845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DC"/>
    <w:pPr>
      <w:widowControl w:val="0"/>
      <w:autoSpaceDE w:val="0"/>
      <w:autoSpaceDN w:val="0"/>
      <w:adjustRightInd w:val="0"/>
      <w:ind w:firstLine="567"/>
      <w:jc w:val="both"/>
    </w:pPr>
    <w:rPr>
      <w:sz w:val="24"/>
      <w:lang w:val="en-US"/>
    </w:rPr>
  </w:style>
  <w:style w:type="paragraph" w:styleId="1">
    <w:name w:val="heading 1"/>
    <w:basedOn w:val="a"/>
    <w:next w:val="a"/>
    <w:link w:val="10"/>
    <w:qFormat/>
    <w:rsid w:val="002034DC"/>
    <w:pPr>
      <w:keepNext/>
      <w:pageBreakBefore/>
      <w:spacing w:after="120"/>
      <w:outlineLvl w:val="0"/>
    </w:pPr>
    <w:rPr>
      <w:rFonts w:ascii="Arial" w:hAnsi="Arial"/>
      <w:b/>
      <w:bCs/>
      <w:i/>
      <w:shadow/>
      <w:color w:val="006600"/>
      <w:kern w:val="32"/>
      <w:sz w:val="32"/>
    </w:rPr>
  </w:style>
  <w:style w:type="paragraph" w:styleId="2">
    <w:name w:val="heading 2"/>
    <w:next w:val="a"/>
    <w:link w:val="20"/>
    <w:qFormat/>
    <w:rsid w:val="002034DC"/>
    <w:pPr>
      <w:keepNext/>
      <w:spacing w:before="120" w:after="120"/>
      <w:outlineLvl w:val="1"/>
    </w:pPr>
    <w:rPr>
      <w:rFonts w:ascii="Arial" w:hAnsi="Arial" w:cs="Arial"/>
      <w:b/>
      <w:bCs/>
      <w:i/>
      <w:iCs/>
      <w:color w:val="993300"/>
      <w:sz w:val="26"/>
      <w:szCs w:val="28"/>
    </w:rPr>
  </w:style>
  <w:style w:type="paragraph" w:styleId="3">
    <w:name w:val="heading 3"/>
    <w:next w:val="a"/>
    <w:link w:val="30"/>
    <w:qFormat/>
    <w:rsid w:val="002034DC"/>
    <w:pPr>
      <w:spacing w:before="120" w:after="1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34DC"/>
    <w:pPr>
      <w:keepNext/>
      <w:spacing w:before="120" w:after="120"/>
      <w:outlineLvl w:val="3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4DC"/>
    <w:rPr>
      <w:rFonts w:ascii="Arial" w:hAnsi="Arial"/>
      <w:b/>
      <w:bCs/>
      <w:i/>
      <w:shadow/>
      <w:color w:val="006600"/>
      <w:kern w:val="32"/>
      <w:sz w:val="32"/>
      <w:lang w:val="en-US"/>
    </w:rPr>
  </w:style>
  <w:style w:type="character" w:customStyle="1" w:styleId="20">
    <w:name w:val="Заголовок 2 Знак"/>
    <w:basedOn w:val="a0"/>
    <w:link w:val="2"/>
    <w:rsid w:val="002034DC"/>
    <w:rPr>
      <w:rFonts w:ascii="Arial" w:hAnsi="Arial" w:cs="Arial"/>
      <w:b/>
      <w:bCs/>
      <w:i/>
      <w:iCs/>
      <w:color w:val="993300"/>
      <w:sz w:val="26"/>
      <w:szCs w:val="28"/>
    </w:rPr>
  </w:style>
  <w:style w:type="character" w:customStyle="1" w:styleId="30">
    <w:name w:val="Заголовок 3 Знак"/>
    <w:basedOn w:val="a0"/>
    <w:link w:val="3"/>
    <w:rsid w:val="002034DC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034DC"/>
    <w:rPr>
      <w:rFonts w:ascii="Arial" w:hAnsi="Arial"/>
      <w:b/>
      <w:bCs/>
      <w:sz w:val="24"/>
      <w:lang w:val="en-US"/>
    </w:rPr>
  </w:style>
  <w:style w:type="paragraph" w:styleId="a3">
    <w:name w:val="List Paragraph"/>
    <w:aliases w:val="термин"/>
    <w:basedOn w:val="a"/>
    <w:next w:val="a"/>
    <w:link w:val="a4"/>
    <w:uiPriority w:val="34"/>
    <w:qFormat/>
    <w:rsid w:val="002034DC"/>
    <w:rPr>
      <w:b/>
      <w:shadow/>
    </w:rPr>
  </w:style>
  <w:style w:type="character" w:customStyle="1" w:styleId="a4">
    <w:name w:val="Абзац списка Знак"/>
    <w:aliases w:val="термин Знак"/>
    <w:basedOn w:val="a0"/>
    <w:link w:val="a3"/>
    <w:uiPriority w:val="34"/>
    <w:rsid w:val="002034DC"/>
    <w:rPr>
      <w:b/>
      <w:shadow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7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Albina</cp:lastModifiedBy>
  <cp:revision>7</cp:revision>
  <cp:lastPrinted>2016-12-08T04:51:00Z</cp:lastPrinted>
  <dcterms:created xsi:type="dcterms:W3CDTF">2016-12-07T12:52:00Z</dcterms:created>
  <dcterms:modified xsi:type="dcterms:W3CDTF">2021-10-15T03:28:00Z</dcterms:modified>
</cp:coreProperties>
</file>