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F3B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708"/>
        <w:jc w:val="both"/>
        <w:textAlignment w:val="auto"/>
        <w:rPr>
          <w:rFonts w:hint="default" w:ascii="Times New Roman" w:hAnsi="Times New Roman" w:cs="Times New Roman" w:eastAsiaTheme="minorHAnsi"/>
          <w:b/>
          <w:bCs/>
          <w:sz w:val="24"/>
          <w:szCs w:val="24"/>
          <w:lang w:val="ru-RU" w:eastAsia="en-US" w:bidi="ar-SA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val="ru-RU" w:eastAsia="en-US" w:bidi="ar-SA"/>
        </w:rPr>
        <w:t>Требования</w:t>
      </w: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val="ru-RU" w:eastAsia="en-US" w:bidi="ar-SA"/>
        </w:rPr>
        <w:t xml:space="preserve"> к оформлению статей</w:t>
      </w:r>
    </w:p>
    <w:p w14:paraId="503D91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708" w:firstLineChars="0"/>
        <w:jc w:val="left"/>
        <w:textAlignment w:val="auto"/>
        <w:rPr>
          <w:rFonts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ascii="Times New Roman" w:hAnsi="Times New Roman" w:cs="Times New Roman" w:eastAsiaTheme="minorHAnsi"/>
          <w:sz w:val="24"/>
          <w:szCs w:val="24"/>
          <w:lang w:val="en-US" w:eastAsia="zh-CN" w:bidi="ar-SA"/>
        </w:rPr>
        <w:t>Объем статьи – от 5 до 8 страниц текста на листах формата А4, поля со всех сторон 2 см, формат текста – Microsoft Word.doc, тип шрифта - Times New Roman, для основного текста статьи размер (кегль) 14, выравнивание по ширине, абзацный отступ 1,25 см, межстрочный интервал 1, страницы не нумеруются, устанавливается автоматическая расстановка переносов.</w:t>
      </w:r>
    </w:p>
    <w:p w14:paraId="3C4817E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Таблицы и рисунки должны быть вставлены в текст и быть четкими, черно-белыми. Название и номера рисунков указываются под рисунками, названия и номера таблиц – над таблицами. Рисунки следует выполнять в формате *.jpg. Таблицы и рисунки с альбомной ориентацией листа не допускаются. На все таблицы и рисунки д.б. ссылка в тексте статьи. С образцами оформления таблиц и рисунков можно ознакомиться в примере </w:t>
      </w:r>
      <w:r>
        <w:rPr>
          <w:rFonts w:hint="default" w:cs="Times New Roman"/>
          <w:sz w:val="24"/>
          <w:szCs w:val="24"/>
          <w:lang w:val="ru-RU" w:eastAsia="en-US" w:bidi="ar-SA"/>
        </w:rPr>
        <w:t xml:space="preserve">статьи (https://belca.isu.ru/mod/resource/view.php?id=100473). </w:t>
      </w:r>
    </w:p>
    <w:p w14:paraId="336FDF7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Ссылки на литературу указываются номерами в квадратных скобках (например: без указания страниц [1], [1; 3] или с указанием страниц [1, с. 108]). Библиографический список приводится по алфавиту после текста, размер шрифта 12, оформляется в соответствии с ГОСТ Р 7.0.5-2008, нумеруется вручную (не автоматически). Затекстовые ссылки не используются.</w:t>
      </w:r>
    </w:p>
    <w:p w14:paraId="766F8F5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Допустимые выделения – </w:t>
      </w:r>
      <w:r>
        <w:rPr>
          <w:rFonts w:hint="default" w:ascii="Times New Roman" w:hAnsi="Times New Roman" w:cs="Times New Roman" w:eastAsiaTheme="minorHAnsi"/>
          <w:i/>
          <w:iCs/>
          <w:sz w:val="24"/>
          <w:szCs w:val="24"/>
          <w:lang w:val="ru-RU" w:eastAsia="en-US" w:bidi="ar-SA"/>
        </w:rPr>
        <w:t>курсив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, </w:t>
      </w: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val="ru-RU" w:eastAsia="en-US" w:bidi="ar-SA"/>
        </w:rPr>
        <w:t>полужирный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.</w:t>
      </w:r>
    </w:p>
    <w:p w14:paraId="2A680F4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Дефис должен отличаться от тире.</w:t>
      </w:r>
    </w:p>
    <w:p w14:paraId="291C6B7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Кавычки должны быть одинакового начертания по всему тексту.</w:t>
      </w:r>
    </w:p>
    <w:p w14:paraId="231E4B0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Не допускаются пробелы между абзацами.</w:t>
      </w:r>
    </w:p>
    <w:p w14:paraId="431B8D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Не допускается использование буквы "ё".</w:t>
      </w:r>
    </w:p>
    <w:p w14:paraId="7667762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Не заменяйте однотипные буквы кириллицы и латиницы в словах – ИХ ВИДНО в программе загрузки в РИНЦ.</w:t>
      </w:r>
    </w:p>
    <w:p w14:paraId="6A22B1E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Оригинальность текста должна составлять не менее 7</w:t>
      </w:r>
      <w:r>
        <w:rPr>
          <w:rFonts w:hint="default" w:cs="Times New Roman"/>
          <w:sz w:val="24"/>
          <w:szCs w:val="24"/>
          <w:lang w:val="ru-RU" w:eastAsia="en-US" w:bidi="ar-SA"/>
        </w:rPr>
        <w:t>0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%. </w:t>
      </w:r>
    </w:p>
    <w:p w14:paraId="3AC2D63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Также не допускается сгенерированный искусственным интеллектом </w:t>
      </w:r>
      <w:bookmarkStart w:id="0" w:name="_GoBack"/>
      <w:bookmarkEnd w:id="0"/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текст. </w:t>
      </w:r>
    </w:p>
    <w:p w14:paraId="71ED21B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cs="Times New Roman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На оригинальность </w:t>
      </w:r>
      <w:r>
        <w:rPr>
          <w:rFonts w:hint="default" w:cs="Times New Roman"/>
          <w:sz w:val="24"/>
          <w:szCs w:val="24"/>
          <w:lang w:val="ru-RU" w:eastAsia="en-US" w:bidi="ar-SA"/>
        </w:rPr>
        <w:t xml:space="preserve">и генерацию 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текст</w:t>
      </w:r>
      <w:r>
        <w:rPr>
          <w:rFonts w:hint="default" w:cs="Times New Roman"/>
          <w:sz w:val="24"/>
          <w:szCs w:val="24"/>
          <w:lang w:val="ru-RU" w:eastAsia="en-US" w:bidi="ar-SA"/>
        </w:rPr>
        <w:t>а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 xml:space="preserve"> можно проверить на сайте 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fldChar w:fldCharType="begin"/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instrText xml:space="preserve"> HYPERLINK "https://www.antiplagiat.ru/" \t "http://agora.guru.ru/_self" </w:instrTex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fldChar w:fldCharType="separate"/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https://www.antiplagiat.ru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fldChar w:fldCharType="end"/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.</w:t>
      </w:r>
      <w:r>
        <w:rPr>
          <w:rFonts w:hint="default" w:cs="Times New Roman"/>
          <w:sz w:val="24"/>
          <w:szCs w:val="24"/>
          <w:lang w:val="ru-RU" w:eastAsia="en-US" w:bidi="ar-SA"/>
        </w:rPr>
        <w:t xml:space="preserve"> </w:t>
      </w:r>
    </w:p>
    <w:p w14:paraId="2A5E76C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</w:p>
    <w:p w14:paraId="3CFEC35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i/>
          <w:iCs/>
          <w:sz w:val="24"/>
          <w:szCs w:val="24"/>
          <w:lang w:val="ru-RU" w:eastAsia="en-US" w:bidi="ar-SA"/>
        </w:rPr>
        <w:t>Алгоритм оформления статьи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:</w:t>
      </w:r>
    </w:p>
    <w:p w14:paraId="0C96D60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1. В первой строчке печатается УДК (без УДК статья не принимается к печати). УДК печатается 14 полужирным шрифтом с выравниванием по левому краю, без отступа. Код УДК (Универсальная десятичная классификация) можно найти на сайте 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fldChar w:fldCharType="begin"/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instrText xml:space="preserve"> HYPERLINK "http://teacode.com/online/udc" \t "http://agora.guru.ru/_self" </w:instrTex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fldChar w:fldCharType="separate"/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http://teacode.com/online/udc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fldChar w:fldCharType="end"/>
      </w:r>
    </w:p>
    <w:p w14:paraId="788CE9D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2. С новой строки – название статьи (прописными буквами, 14 полужирным шрифтом с выравниванием по центру, интервал для заголовка – 1; без отступа).</w:t>
      </w:r>
    </w:p>
    <w:p w14:paraId="08EBF31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3. С новой строки – фамилия имя отчество автора на русском языке(полужирным), место работы, должность, ученая степень, ученое звание, электронная почта автора (12 обычным шрифтом с выравниванием по правому краю, без отступа, интервал – 1,0). Место работы: указывается полное наименование образовательной организации с использованием общепринятых сокращений, например, ФГБОУ ВО «Иркутский государственный университет», Педагогический институт; МКОУ Шелеховского района «Большелугская общеобразовательная школа № 8».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br w:type="textWrapping"/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Если статья написана несколькими авторами, пункт 3 повторяется для каждого автора.</w:t>
      </w:r>
    </w:p>
    <w:p w14:paraId="3CF6EA5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4. С новой строки – аннотация статьи, размер шрифта 14, выравнивание по ширине, отступ первой строки 1,25 см, интервал – 1. Объем аннотации 100-200 слов. Аннотация должна отражать суть статьи и обозначать актуальность, научную новизну проблемы, а также основные задачи и выводы автора. Слово «аннотация» писать не следует, название статьи в аннотации не повторять.</w:t>
      </w:r>
    </w:p>
    <w:p w14:paraId="1679160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5. С новой строки – ключевые слова на русском языке, размер шрифта 14, выравнивание по ширине страницы, отступ первой строки 1,25 см, интервал – 1. Словосочетание «Ключевые слова» пишется в начале строки полужирным шрифтом. Далее перечисляются основные понятия и словосочетания (5-7 слов или выражений), по которым определяется предметная область знания. Между ключевыми словами и словосочетаниями ставится точка с запятой.</w:t>
      </w:r>
    </w:p>
    <w:p w14:paraId="102061C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6. С новой строки – основной текст статьи. Шрифт – Times New Roman, размер шрифта – 14, междустрочный интервал – одинарный, абзацный отступ – 1,25 см, выравнивание основного текста – по ширине поля.</w:t>
      </w:r>
    </w:p>
    <w:p w14:paraId="4C15D60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7. Библиографический список на русском языке, выравнивание заголовка «Литература» по левому краю, абзацный отступ 1,25 см. Список оформляется согласно ГОСТ Р 7.0.5–2008, размер шрифта 12, выравнивание основного текста по ширине. Библиографический список формируется из упоминаемых в тексте источников и выставляется в алфавитном порядке (см. образец).</w:t>
      </w:r>
    </w:p>
    <w:p w14:paraId="09BA78F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</w:p>
    <w:p w14:paraId="4FA8DA0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Имя файла статьи оформить латиницей по фамилии первого автора, например,</w:t>
      </w:r>
      <w:r>
        <w:rPr>
          <w:rFonts w:hint="default" w:cs="Times New Roman"/>
          <w:sz w:val="24"/>
          <w:szCs w:val="24"/>
          <w:lang w:val="ru-RU" w:eastAsia="en-US" w:bidi="ar-SA"/>
        </w:rPr>
        <w:t xml:space="preserve"> 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Ivanova_AA.</w:t>
      </w:r>
    </w:p>
    <w:p w14:paraId="4BD7266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</w:p>
    <w:p w14:paraId="62351CA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i/>
          <w:iCs/>
          <w:sz w:val="24"/>
          <w:szCs w:val="24"/>
          <w:lang w:val="ru-RU" w:eastAsia="en-US" w:bidi="ar-SA"/>
        </w:rPr>
        <w:t xml:space="preserve">Аннотация 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— независимый от статьи источник информации, краткая характеристика работы, включающая в себя актуальность, постановку проблемы, пути ее решения, результаты и выводы. В ней указывают, что нового несет в себе данная статья в сравнении с другими, родственными по тематике и целевому назначению. Рекомендуемый объем 100-200 слов.</w:t>
      </w:r>
    </w:p>
    <w:p w14:paraId="752F506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При написании аннотации необходимо обратить внимание на следующее:</w:t>
      </w:r>
    </w:p>
    <w:p w14:paraId="3E8278E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18" w:leftChars="0" w:hanging="418" w:firstLineChars="0"/>
        <w:jc w:val="both"/>
        <w:textAlignment w:val="auto"/>
        <w:rPr>
          <w:rFonts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не повторять текст самой статьи, сведения, содержащиеся в ее заглавии;</w:t>
      </w:r>
    </w:p>
    <w:p w14:paraId="03EFAF1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18" w:leftChars="0" w:hanging="418" w:firstLineChars="0"/>
        <w:jc w:val="both"/>
        <w:textAlignment w:val="auto"/>
        <w:rPr>
          <w:rFonts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не приводить цифры, таблицы, внутритекстовые сноски, аббревиатуры, авторские сокращения, а также материал, который отсутствует в самой статье;</w:t>
      </w:r>
    </w:p>
    <w:p w14:paraId="3B33B35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18" w:leftChars="0" w:hanging="418" w:firstLineChars="0"/>
        <w:jc w:val="both"/>
        <w:textAlignment w:val="auto"/>
        <w:rPr>
          <w:rFonts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описывать метод или методологию проведения работы в том случае, если они отличаются новизной или представляют интерес с точки зрения данной работы;</w:t>
      </w:r>
    </w:p>
    <w:p w14:paraId="5E4FF5A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18" w:leftChars="0" w:hanging="418" w:firstLineChars="0"/>
        <w:jc w:val="both"/>
        <w:textAlignment w:val="auto"/>
        <w:rPr>
          <w:rFonts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излагать результаты работы предельно точно и информативно; приводить основные теоретические и экспериментальные результаты, фактические данные, обнаруженные взаимосвязи и закономерности;</w:t>
      </w:r>
    </w:p>
    <w:p w14:paraId="53C6685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418" w:leftChars="0" w:hanging="418" w:firstLineChars="0"/>
        <w:jc w:val="both"/>
        <w:textAlignment w:val="auto"/>
        <w:rPr>
          <w:rFonts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употреблять синтаксические конструкции, свойственные языку научных и технических документов, избегать сложных грамматических конструкций, вводных слов, общих формулировок.</w:t>
      </w:r>
    </w:p>
    <w:p w14:paraId="1CE025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val="en-US" w:eastAsia="zh-CN" w:bidi="ar-SA"/>
        </w:rPr>
        <w:t xml:space="preserve">С точки зрения 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zh-CN" w:bidi="ar-SA"/>
        </w:rPr>
        <w:t>логической</w:t>
      </w:r>
      <w:r>
        <w:rPr>
          <w:rFonts w:hint="default" w:ascii="Times New Roman" w:hAnsi="Times New Roman" w:cs="Times New Roman" w:eastAsiaTheme="minorHAnsi"/>
          <w:sz w:val="24"/>
          <w:szCs w:val="24"/>
          <w:lang w:val="en-US" w:eastAsia="zh-CN" w:bidi="ar-SA"/>
        </w:rPr>
        <w:t xml:space="preserve"> структуры фразы в аннотациях (аннотативные фразы), в отличие от реферата, содержат лишь субъект мысли, то есть характеризуют тему или подтемы документа. Такие фразы имеют инверсную форму и выражаются, как правило, глаголом в возвратной форме ("рассматривается", "обсуждается", "исследуется" и др.).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zh-CN" w:bidi="ar-SA"/>
        </w:rPr>
        <w:t xml:space="preserve"> 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 w:bidi="ar-SA"/>
        </w:rPr>
        <w:t>Примеры глаголов аннотативных фраз: анализируется; вводится; выделяются; выявляются; даются (примеры); делаются (попытки); излагаются результаты; используются; исследуются; испытываются; классифицируются; намечаются; обосновываются; обсуждаются; определяются (направления); отмечаются; описываются; обобщается (опыт); оценивается; показывается; перечисляются; приводятся; предлагаются; рассматриваются; характеризуются. Примеры глаголов реферативных фраз: высказываются предположения, что...; делаются (выводы о том, что...); обосновывается, что...; оказывается, что...; отмечается, что...; показывается, что...; подчеркивается, что...; указывается что... .</w:t>
      </w:r>
    </w:p>
    <w:p w14:paraId="592D04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ind w:firstLine="708"/>
        <w:jc w:val="both"/>
        <w:textAlignment w:val="auto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</w:p>
    <w:p w14:paraId="420ED36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70251F"/>
    <w:multiLevelType w:val="singleLevel"/>
    <w:tmpl w:val="C370251F"/>
    <w:lvl w:ilvl="0" w:tentative="0">
      <w:start w:val="1"/>
      <w:numFmt w:val="bullet"/>
      <w:lvlText w:val="-"/>
      <w:lvlJc w:val="left"/>
      <w:pPr>
        <w:tabs>
          <w:tab w:val="left" w:pos="420"/>
        </w:tabs>
        <w:ind w:left="418" w:leftChars="0" w:hanging="418" w:firstLineChars="0"/>
      </w:pPr>
      <w:rPr>
        <w:rFonts w:hint="default"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E1570"/>
    <w:rsid w:val="06AE1570"/>
    <w:rsid w:val="585468C1"/>
    <w:rsid w:val="59161438"/>
    <w:rsid w:val="61E1519B"/>
    <w:rsid w:val="70FB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811</Words>
  <Characters>5433</Characters>
  <Lines>0</Lines>
  <Paragraphs>0</Paragraphs>
  <TotalTime>12</TotalTime>
  <ScaleCrop>false</ScaleCrop>
  <LinksUpToDate>false</LinksUpToDate>
  <CharactersWithSpaces>6214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2025-10-01T10:56:00Z</dcterms:created>
  <dc:creator>Anastasiya Frantseva</dc:creator>
  <cp:lastModifiedBy>Anastasiya Frantseva</cp:lastModifiedBy>
  <dcterms:modified xsi:type="dcterms:W3CDTF">2026-09-21T12:10:59Z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31C85FB3E86340358528C9692EB264D5_13</vt:lpwstr>
  </property>
  <property fmtid="{D5CDD505-2E9C-101B-9397-08002B2CF9AE}" pid="4" name="KSOTemplateDocerSaveRecord">
    <vt:lpwstr>eyJoZGlkIjoiYjA3ZTJlZmU4MDJiN2JhOTA4OWM5Y2MzNDBmYzY3ZjIiLCJ1c2VySWQiOiI4NDIyODI0NjA4MTIifQ==</vt:lpwstr>
  </property>
</Properties>
</file>